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89777" w14:textId="77777777" w:rsidR="00F96537" w:rsidRDefault="00174488">
      <w:pPr>
        <w:pStyle w:val="Standard"/>
        <w:spacing w:line="280" w:lineRule="exact"/>
        <w:rPr>
          <w:rFonts w:ascii="標楷體" w:eastAsia="標楷體" w:hAnsi="標楷體"/>
          <w:bCs/>
          <w:color w:val="000000"/>
        </w:rPr>
      </w:pPr>
      <w:r>
        <w:rPr>
          <w:rFonts w:ascii="標楷體" w:eastAsia="標楷體" w:hAnsi="標楷體"/>
          <w:bCs/>
          <w:color w:val="000000"/>
        </w:rPr>
        <w:t>附件</w:t>
      </w:r>
    </w:p>
    <w:p w14:paraId="4D7799E1" w14:textId="77777777" w:rsidR="00F96537" w:rsidRDefault="00F96537">
      <w:pPr>
        <w:pStyle w:val="Standard"/>
        <w:spacing w:line="280" w:lineRule="exact"/>
        <w:rPr>
          <w:rFonts w:ascii="標楷體" w:eastAsia="標楷體" w:hAnsi="標楷體"/>
          <w:bCs/>
          <w:color w:val="000000"/>
        </w:rPr>
      </w:pPr>
    </w:p>
    <w:tbl>
      <w:tblPr>
        <w:tblW w:w="10518" w:type="dxa"/>
        <w:tblInd w:w="-28" w:type="dxa"/>
        <w:tblLayout w:type="fixed"/>
        <w:tblCellMar>
          <w:left w:w="10" w:type="dxa"/>
          <w:right w:w="10" w:type="dxa"/>
        </w:tblCellMar>
        <w:tblLook w:val="0000" w:firstRow="0" w:lastRow="0" w:firstColumn="0" w:lastColumn="0" w:noHBand="0" w:noVBand="0"/>
      </w:tblPr>
      <w:tblGrid>
        <w:gridCol w:w="1543"/>
        <w:gridCol w:w="470"/>
        <w:gridCol w:w="2693"/>
        <w:gridCol w:w="801"/>
        <w:gridCol w:w="50"/>
        <w:gridCol w:w="1217"/>
        <w:gridCol w:w="532"/>
        <w:gridCol w:w="93"/>
        <w:gridCol w:w="1749"/>
        <w:gridCol w:w="1370"/>
      </w:tblGrid>
      <w:tr w:rsidR="00F96537" w14:paraId="1A1D18BD" w14:textId="77777777">
        <w:tblPrEx>
          <w:tblCellMar>
            <w:top w:w="0" w:type="dxa"/>
            <w:bottom w:w="0" w:type="dxa"/>
          </w:tblCellMar>
        </w:tblPrEx>
        <w:trPr>
          <w:trHeight w:hRule="exact" w:val="1451"/>
        </w:trPr>
        <w:tc>
          <w:tcPr>
            <w:tcW w:w="10518" w:type="dxa"/>
            <w:gridSpan w:val="10"/>
            <w:tcBorders>
              <w:top w:val="single" w:sz="12" w:space="0" w:color="000000"/>
              <w:left w:val="single" w:sz="12"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00572AED" w14:textId="77777777" w:rsidR="00F96537" w:rsidRDefault="00174488">
            <w:pPr>
              <w:pStyle w:val="Standard"/>
              <w:spacing w:line="400" w:lineRule="exact"/>
              <w:ind w:left="162"/>
              <w:jc w:val="both"/>
            </w:pPr>
            <w:r>
              <w:rPr>
                <w:rFonts w:ascii="標楷體" w:eastAsia="標楷體" w:hAnsi="標楷體" w:cs="標楷體"/>
                <w:color w:val="000000"/>
                <w:sz w:val="36"/>
                <w:szCs w:val="36"/>
              </w:rPr>
              <w:t>簡任（或</w:t>
            </w:r>
            <w:proofErr w:type="gramStart"/>
            <w:r>
              <w:rPr>
                <w:rFonts w:ascii="標楷體" w:eastAsia="標楷體" w:hAnsi="標楷體" w:cs="標楷體"/>
                <w:color w:val="000000"/>
                <w:sz w:val="36"/>
                <w:szCs w:val="36"/>
              </w:rPr>
              <w:t>相當</w:t>
            </w:r>
            <w:proofErr w:type="gramEnd"/>
            <w:r>
              <w:rPr>
                <w:rFonts w:ascii="標楷體" w:eastAsia="標楷體" w:hAnsi="標楷體" w:cs="標楷體"/>
                <w:color w:val="000000"/>
                <w:sz w:val="36"/>
                <w:szCs w:val="36"/>
              </w:rPr>
              <w:t>簡任）第十職等及警監四階以下未涉及國家安全、利益或機密之公務員及警察人員赴大陸地區申請表</w:t>
            </w:r>
          </w:p>
          <w:p w14:paraId="2B1685F0" w14:textId="77777777" w:rsidR="00F96537" w:rsidRDefault="00174488">
            <w:pPr>
              <w:pStyle w:val="Standard"/>
              <w:spacing w:line="400" w:lineRule="exact"/>
              <w:ind w:left="162"/>
              <w:jc w:val="right"/>
              <w:rPr>
                <w:rFonts w:ascii="標楷體" w:eastAsia="標楷體" w:hAnsi="標楷體" w:cs="標楷體"/>
                <w:bCs/>
                <w:color w:val="000000"/>
                <w:spacing w:val="20"/>
              </w:rPr>
            </w:pPr>
            <w:r>
              <w:rPr>
                <w:rFonts w:ascii="標楷體" w:eastAsia="標楷體" w:hAnsi="標楷體" w:cs="標楷體"/>
                <w:bCs/>
                <w:color w:val="000000"/>
                <w:spacing w:val="20"/>
              </w:rPr>
              <w:t>填表日期：</w:t>
            </w:r>
            <w:r>
              <w:rPr>
                <w:rFonts w:ascii="標楷體" w:eastAsia="標楷體" w:hAnsi="標楷體" w:cs="標楷體"/>
                <w:bCs/>
                <w:color w:val="000000"/>
                <w:spacing w:val="20"/>
              </w:rPr>
              <w:t xml:space="preserve">  </w:t>
            </w:r>
            <w:r>
              <w:rPr>
                <w:rFonts w:ascii="標楷體" w:eastAsia="標楷體" w:hAnsi="標楷體" w:cs="標楷體"/>
                <w:bCs/>
                <w:color w:val="000000"/>
                <w:spacing w:val="20"/>
              </w:rPr>
              <w:t xml:space="preserve">年　</w:t>
            </w:r>
            <w:r>
              <w:rPr>
                <w:rFonts w:ascii="標楷體" w:eastAsia="標楷體" w:hAnsi="標楷體" w:cs="標楷體"/>
                <w:bCs/>
                <w:color w:val="000000"/>
                <w:spacing w:val="20"/>
              </w:rPr>
              <w:t xml:space="preserve"> </w:t>
            </w:r>
            <w:r>
              <w:rPr>
                <w:rFonts w:ascii="標楷體" w:eastAsia="標楷體" w:hAnsi="標楷體" w:cs="標楷體"/>
                <w:bCs/>
                <w:color w:val="000000"/>
                <w:spacing w:val="20"/>
              </w:rPr>
              <w:t>月</w:t>
            </w:r>
            <w:r>
              <w:rPr>
                <w:rFonts w:ascii="標楷體" w:eastAsia="標楷體" w:hAnsi="標楷體" w:cs="標楷體"/>
                <w:bCs/>
                <w:color w:val="000000"/>
                <w:spacing w:val="20"/>
              </w:rPr>
              <w:t xml:space="preserve"> </w:t>
            </w:r>
            <w:r>
              <w:rPr>
                <w:rFonts w:ascii="標楷體" w:eastAsia="標楷體" w:hAnsi="標楷體" w:cs="標楷體"/>
                <w:bCs/>
                <w:color w:val="000000"/>
                <w:spacing w:val="20"/>
              </w:rPr>
              <w:t xml:space="preserve">　日</w:t>
            </w:r>
          </w:p>
        </w:tc>
      </w:tr>
      <w:tr w:rsidR="00F96537" w14:paraId="3E2CB7EF" w14:textId="77777777">
        <w:tblPrEx>
          <w:tblCellMar>
            <w:top w:w="0" w:type="dxa"/>
            <w:bottom w:w="0" w:type="dxa"/>
          </w:tblCellMar>
        </w:tblPrEx>
        <w:trPr>
          <w:cantSplit/>
          <w:trHeight w:val="699"/>
        </w:trPr>
        <w:tc>
          <w:tcPr>
            <w:tcW w:w="2013"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94AD6A3" w14:textId="77777777" w:rsidR="00F96537" w:rsidRDefault="00174488">
            <w:pPr>
              <w:pStyle w:val="Standard"/>
              <w:jc w:val="center"/>
              <w:rPr>
                <w:rFonts w:ascii="標楷體" w:eastAsia="標楷體" w:hAnsi="標楷體" w:cs="標楷體"/>
                <w:color w:val="000000"/>
              </w:rPr>
            </w:pPr>
            <w:r>
              <w:rPr>
                <w:rFonts w:ascii="標楷體" w:eastAsia="標楷體" w:hAnsi="標楷體" w:cs="標楷體"/>
                <w:color w:val="000000"/>
              </w:rPr>
              <w:t>服務單位</w:t>
            </w:r>
          </w:p>
        </w:tc>
        <w:tc>
          <w:tcPr>
            <w:tcW w:w="354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77190C18" w14:textId="77777777" w:rsidR="00F96537" w:rsidRDefault="00F96537">
            <w:pPr>
              <w:pStyle w:val="Standard"/>
              <w:snapToGrid w:val="0"/>
              <w:ind w:firstLine="240"/>
              <w:jc w:val="center"/>
              <w:rPr>
                <w:rFonts w:ascii="標楷體" w:eastAsia="標楷體" w:hAnsi="標楷體" w:cs="標楷體"/>
                <w:color w:val="000000"/>
              </w:rPr>
            </w:pPr>
          </w:p>
        </w:tc>
        <w:tc>
          <w:tcPr>
            <w:tcW w:w="174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16F1EF9B" w14:textId="77777777" w:rsidR="00F96537" w:rsidRDefault="00174488">
            <w:pPr>
              <w:pStyle w:val="Standard"/>
              <w:jc w:val="center"/>
            </w:pPr>
            <w:r>
              <w:rPr>
                <w:rFonts w:ascii="標楷體" w:eastAsia="標楷體" w:hAnsi="標楷體" w:cs="標楷體"/>
                <w:color w:val="000000"/>
              </w:rPr>
              <w:t>職等及職稱</w:t>
            </w:r>
          </w:p>
        </w:tc>
        <w:tc>
          <w:tcPr>
            <w:tcW w:w="3212"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5A81BC96" w14:textId="77777777" w:rsidR="00F96537" w:rsidRDefault="00F96537">
            <w:pPr>
              <w:pStyle w:val="Standard"/>
              <w:snapToGrid w:val="0"/>
              <w:ind w:firstLine="240"/>
              <w:jc w:val="center"/>
              <w:rPr>
                <w:rFonts w:ascii="標楷體" w:eastAsia="標楷體" w:hAnsi="標楷體" w:cs="標楷體"/>
                <w:color w:val="000000"/>
              </w:rPr>
            </w:pPr>
          </w:p>
        </w:tc>
      </w:tr>
      <w:tr w:rsidR="00F96537" w14:paraId="57052339" w14:textId="77777777">
        <w:tblPrEx>
          <w:tblCellMar>
            <w:top w:w="0" w:type="dxa"/>
            <w:bottom w:w="0" w:type="dxa"/>
          </w:tblCellMar>
        </w:tblPrEx>
        <w:trPr>
          <w:cantSplit/>
          <w:trHeight w:val="640"/>
        </w:trPr>
        <w:tc>
          <w:tcPr>
            <w:tcW w:w="2013"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49925D0" w14:textId="77777777" w:rsidR="00F96537" w:rsidRDefault="00174488">
            <w:pPr>
              <w:pStyle w:val="Standard"/>
              <w:spacing w:line="320" w:lineRule="exact"/>
              <w:jc w:val="center"/>
              <w:rPr>
                <w:rFonts w:ascii="標楷體" w:eastAsia="標楷體" w:hAnsi="標楷體" w:cs="標楷體"/>
                <w:color w:val="000000"/>
              </w:rPr>
            </w:pPr>
            <w:r>
              <w:rPr>
                <w:rFonts w:ascii="標楷體" w:eastAsia="標楷體" w:hAnsi="標楷體" w:cs="標楷體"/>
                <w:color w:val="000000"/>
              </w:rPr>
              <w:t>中文姓名</w:t>
            </w:r>
          </w:p>
        </w:tc>
        <w:tc>
          <w:tcPr>
            <w:tcW w:w="354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24C7C2D" w14:textId="77777777" w:rsidR="00F96537" w:rsidRDefault="00F96537">
            <w:pPr>
              <w:pStyle w:val="Standard"/>
              <w:snapToGrid w:val="0"/>
              <w:spacing w:line="320" w:lineRule="exact"/>
              <w:jc w:val="center"/>
              <w:rPr>
                <w:rFonts w:ascii="標楷體" w:eastAsia="標楷體" w:hAnsi="標楷體" w:cs="標楷體"/>
                <w:color w:val="000000"/>
              </w:rPr>
            </w:pPr>
          </w:p>
        </w:tc>
        <w:tc>
          <w:tcPr>
            <w:tcW w:w="1749"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B447522" w14:textId="77777777" w:rsidR="00F96537" w:rsidRDefault="00174488">
            <w:pPr>
              <w:pStyle w:val="Standard"/>
              <w:spacing w:line="320" w:lineRule="exact"/>
              <w:jc w:val="center"/>
              <w:rPr>
                <w:rFonts w:ascii="標楷體" w:eastAsia="標楷體" w:hAnsi="標楷體" w:cs="標楷體"/>
                <w:color w:val="000000"/>
              </w:rPr>
            </w:pPr>
            <w:r>
              <w:rPr>
                <w:rFonts w:ascii="標楷體" w:eastAsia="標楷體" w:hAnsi="標楷體" w:cs="標楷體"/>
                <w:color w:val="000000"/>
              </w:rPr>
              <w:t>出生日期</w:t>
            </w:r>
          </w:p>
        </w:tc>
        <w:tc>
          <w:tcPr>
            <w:tcW w:w="3212" w:type="dxa"/>
            <w:gridSpan w:val="3"/>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2C4E6854" w14:textId="77777777" w:rsidR="00F96537" w:rsidRDefault="00174488">
            <w:pPr>
              <w:pStyle w:val="Standard"/>
              <w:spacing w:line="320" w:lineRule="exact"/>
              <w:jc w:val="both"/>
            </w:pPr>
            <w:r>
              <w:rPr>
                <w:rFonts w:ascii="標楷體" w:eastAsia="標楷體" w:hAnsi="標楷體" w:cs="標楷體"/>
                <w:color w:val="000000"/>
              </w:rPr>
              <w:t xml:space="preserve">      </w:t>
            </w:r>
            <w:r>
              <w:rPr>
                <w:rFonts w:ascii="標楷體" w:eastAsia="標楷體" w:hAnsi="標楷體" w:cs="標楷體"/>
                <w:color w:val="000000"/>
              </w:rPr>
              <w:t>年</w:t>
            </w:r>
            <w:r>
              <w:rPr>
                <w:rFonts w:ascii="標楷體" w:eastAsia="標楷體" w:hAnsi="標楷體" w:cs="標楷體"/>
                <w:color w:val="000000"/>
              </w:rPr>
              <w:t xml:space="preserve">    </w:t>
            </w:r>
            <w:r>
              <w:rPr>
                <w:rFonts w:ascii="標楷體" w:eastAsia="標楷體" w:hAnsi="標楷體" w:cs="標楷體"/>
                <w:color w:val="000000"/>
              </w:rPr>
              <w:t>月</w:t>
            </w:r>
            <w:r>
              <w:rPr>
                <w:rFonts w:ascii="標楷體" w:eastAsia="標楷體" w:hAnsi="標楷體" w:cs="標楷體"/>
                <w:color w:val="000000"/>
              </w:rPr>
              <w:t xml:space="preserve">    </w:t>
            </w:r>
            <w:r>
              <w:rPr>
                <w:rFonts w:ascii="標楷體" w:eastAsia="標楷體" w:hAnsi="標楷體" w:cs="標楷體"/>
                <w:color w:val="000000"/>
              </w:rPr>
              <w:t>日</w:t>
            </w:r>
          </w:p>
        </w:tc>
      </w:tr>
      <w:tr w:rsidR="00F96537" w14:paraId="38F98FCE" w14:textId="77777777">
        <w:tblPrEx>
          <w:tblCellMar>
            <w:top w:w="0" w:type="dxa"/>
            <w:bottom w:w="0" w:type="dxa"/>
          </w:tblCellMar>
        </w:tblPrEx>
        <w:trPr>
          <w:cantSplit/>
          <w:trHeight w:hRule="exact" w:val="915"/>
        </w:trPr>
        <w:tc>
          <w:tcPr>
            <w:tcW w:w="2013"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7B253132" w14:textId="77777777" w:rsidR="00F96537" w:rsidRDefault="00174488">
            <w:pPr>
              <w:pStyle w:val="Standard"/>
              <w:spacing w:line="400" w:lineRule="exact"/>
              <w:ind w:right="50"/>
              <w:jc w:val="center"/>
              <w:rPr>
                <w:rFonts w:ascii="標楷體" w:eastAsia="標楷體" w:hAnsi="標楷體" w:cs="標楷體"/>
                <w:color w:val="000000"/>
              </w:rPr>
            </w:pPr>
            <w:r>
              <w:rPr>
                <w:rFonts w:ascii="標楷體" w:eastAsia="標楷體" w:hAnsi="標楷體" w:cs="標楷體"/>
                <w:color w:val="000000"/>
              </w:rPr>
              <w:t>申請事由</w:t>
            </w:r>
          </w:p>
        </w:tc>
        <w:tc>
          <w:tcPr>
            <w:tcW w:w="8505"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5CDD5628" w14:textId="77777777" w:rsidR="00F96537" w:rsidRDefault="00174488">
            <w:pPr>
              <w:pStyle w:val="Standard"/>
              <w:spacing w:line="400" w:lineRule="exact"/>
              <w:jc w:val="both"/>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參觀訪問</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與業務相關活動</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參加會議</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轉機</w:t>
            </w:r>
            <w:r>
              <w:rPr>
                <w:rFonts w:ascii="標楷體" w:eastAsia="標楷體" w:hAnsi="標楷體" w:cs="標楷體"/>
                <w:color w:val="000000"/>
                <w:sz w:val="28"/>
                <w:szCs w:val="28"/>
              </w:rPr>
              <w:t>(</w:t>
            </w:r>
            <w:r>
              <w:rPr>
                <w:rFonts w:ascii="標楷體" w:eastAsia="標楷體" w:hAnsi="標楷體" w:cs="標楷體"/>
                <w:color w:val="000000"/>
                <w:sz w:val="28"/>
                <w:szCs w:val="28"/>
              </w:rPr>
              <w:t>船</w:t>
            </w:r>
            <w:r>
              <w:rPr>
                <w:rFonts w:ascii="標楷體" w:eastAsia="標楷體" w:hAnsi="標楷體" w:cs="標楷體"/>
                <w:color w:val="000000"/>
                <w:sz w:val="28"/>
                <w:szCs w:val="28"/>
              </w:rPr>
              <w:t>)</w:t>
            </w:r>
          </w:p>
          <w:p w14:paraId="323F1446" w14:textId="77777777" w:rsidR="00F96537" w:rsidRDefault="00174488">
            <w:pPr>
              <w:pStyle w:val="Standard"/>
              <w:spacing w:line="400" w:lineRule="exact"/>
              <w:jc w:val="both"/>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探親</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探病</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奔喪</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觀光</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其他事由：</w:t>
            </w:r>
            <w:r>
              <w:rPr>
                <w:rFonts w:ascii="標楷體" w:eastAsia="標楷體" w:hAnsi="標楷體" w:cs="標楷體"/>
                <w:color w:val="000000"/>
                <w:sz w:val="28"/>
                <w:szCs w:val="28"/>
              </w:rPr>
              <w:t xml:space="preserve">       </w:t>
            </w:r>
            <w:r>
              <w:rPr>
                <w:rFonts w:ascii="標楷體" w:eastAsia="標楷體" w:hAnsi="標楷體" w:cs="標楷體"/>
                <w:color w:val="000000"/>
                <w:spacing w:val="20"/>
                <w:sz w:val="28"/>
                <w:szCs w:val="28"/>
              </w:rPr>
              <w:t xml:space="preserve">    </w:t>
            </w:r>
          </w:p>
        </w:tc>
      </w:tr>
      <w:tr w:rsidR="00F96537" w14:paraId="319E3CED" w14:textId="77777777">
        <w:tblPrEx>
          <w:tblCellMar>
            <w:top w:w="0" w:type="dxa"/>
            <w:bottom w:w="0" w:type="dxa"/>
          </w:tblCellMar>
        </w:tblPrEx>
        <w:trPr>
          <w:cantSplit/>
          <w:trHeight w:val="368"/>
        </w:trPr>
        <w:tc>
          <w:tcPr>
            <w:tcW w:w="2013"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590EAB86" w14:textId="77777777" w:rsidR="00F96537" w:rsidRDefault="00174488">
            <w:pPr>
              <w:pStyle w:val="Standard"/>
              <w:jc w:val="center"/>
              <w:rPr>
                <w:rFonts w:ascii="標楷體" w:eastAsia="標楷體" w:hAnsi="標楷體" w:cs="標楷體"/>
                <w:color w:val="000000"/>
              </w:rPr>
            </w:pPr>
            <w:r>
              <w:rPr>
                <w:rFonts w:ascii="標楷體" w:eastAsia="標楷體" w:hAnsi="標楷體" w:cs="標楷體"/>
                <w:color w:val="000000"/>
              </w:rPr>
              <w:t>活動主旨</w:t>
            </w:r>
          </w:p>
        </w:tc>
        <w:tc>
          <w:tcPr>
            <w:tcW w:w="8505"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22D71DC8" w14:textId="77777777" w:rsidR="00F96537" w:rsidRDefault="00F96537">
            <w:pPr>
              <w:pStyle w:val="Standard"/>
              <w:snapToGrid w:val="0"/>
              <w:ind w:firstLine="280"/>
              <w:jc w:val="both"/>
              <w:rPr>
                <w:rFonts w:ascii="標楷體" w:eastAsia="標楷體" w:hAnsi="標楷體" w:cs="標楷體"/>
                <w:color w:val="000000"/>
                <w:sz w:val="28"/>
                <w:szCs w:val="28"/>
              </w:rPr>
            </w:pPr>
          </w:p>
        </w:tc>
      </w:tr>
      <w:tr w:rsidR="00F96537" w14:paraId="6075DBD4" w14:textId="77777777">
        <w:tblPrEx>
          <w:tblCellMar>
            <w:top w:w="0" w:type="dxa"/>
            <w:bottom w:w="0" w:type="dxa"/>
          </w:tblCellMar>
        </w:tblPrEx>
        <w:trPr>
          <w:cantSplit/>
          <w:trHeight w:val="633"/>
        </w:trPr>
        <w:tc>
          <w:tcPr>
            <w:tcW w:w="2013"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E941D93" w14:textId="77777777" w:rsidR="00F96537" w:rsidRDefault="00174488">
            <w:pPr>
              <w:pStyle w:val="Standard"/>
              <w:jc w:val="center"/>
            </w:pPr>
            <w:r>
              <w:rPr>
                <w:rFonts w:ascii="標楷體" w:eastAsia="標楷體" w:hAnsi="標楷體" w:cs="標楷體"/>
                <w:color w:val="000000"/>
              </w:rPr>
              <w:t>赴大陸地區</w:t>
            </w:r>
          </w:p>
          <w:p w14:paraId="333F6333" w14:textId="77777777" w:rsidR="00F96537" w:rsidRDefault="00174488">
            <w:pPr>
              <w:pStyle w:val="Standard"/>
              <w:jc w:val="center"/>
            </w:pPr>
            <w:proofErr w:type="gramStart"/>
            <w:r>
              <w:rPr>
                <w:rFonts w:ascii="標楷體" w:eastAsia="標楷體" w:hAnsi="標楷體" w:cs="標楷體"/>
                <w:color w:val="000000"/>
              </w:rPr>
              <w:t>起迄</w:t>
            </w:r>
            <w:proofErr w:type="gramEnd"/>
            <w:r>
              <w:rPr>
                <w:rFonts w:ascii="標楷體" w:eastAsia="標楷體" w:hAnsi="標楷體" w:cs="標楷體"/>
                <w:color w:val="000000"/>
              </w:rPr>
              <w:t>日期</w:t>
            </w:r>
          </w:p>
        </w:tc>
        <w:tc>
          <w:tcPr>
            <w:tcW w:w="8505" w:type="dxa"/>
            <w:gridSpan w:val="8"/>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21CD6A5B" w14:textId="77777777" w:rsidR="00F96537" w:rsidRDefault="00174488">
            <w:pPr>
              <w:pStyle w:val="Standard"/>
              <w:spacing w:line="320" w:lineRule="exact"/>
            </w:pP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自</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年</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月</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日至</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年</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月</w:t>
            </w:r>
            <w:r>
              <w:rPr>
                <w:rFonts w:ascii="標楷體" w:eastAsia="標楷體" w:hAnsi="標楷體" w:cs="標楷體"/>
                <w:color w:val="000000"/>
                <w:sz w:val="28"/>
                <w:szCs w:val="28"/>
              </w:rPr>
              <w:t xml:space="preserve">    </w:t>
            </w:r>
            <w:r>
              <w:rPr>
                <w:rFonts w:ascii="標楷體" w:eastAsia="標楷體" w:hAnsi="標楷體" w:cs="標楷體"/>
                <w:color w:val="000000"/>
                <w:sz w:val="28"/>
                <w:szCs w:val="28"/>
              </w:rPr>
              <w:t>日</w:t>
            </w:r>
          </w:p>
        </w:tc>
      </w:tr>
      <w:tr w:rsidR="00F96537" w14:paraId="157409B1" w14:textId="77777777">
        <w:tblPrEx>
          <w:tblCellMar>
            <w:top w:w="0" w:type="dxa"/>
            <w:bottom w:w="0" w:type="dxa"/>
          </w:tblCellMar>
        </w:tblPrEx>
        <w:trPr>
          <w:cantSplit/>
          <w:trHeight w:val="693"/>
        </w:trPr>
        <w:tc>
          <w:tcPr>
            <w:tcW w:w="2013" w:type="dxa"/>
            <w:gridSpan w:val="2"/>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47F4BC1" w14:textId="77777777" w:rsidR="00F96537" w:rsidRDefault="00174488">
            <w:pPr>
              <w:pStyle w:val="Standard"/>
              <w:spacing w:line="320" w:lineRule="exact"/>
              <w:jc w:val="center"/>
              <w:rPr>
                <w:rFonts w:ascii="標楷體" w:eastAsia="標楷體" w:hAnsi="標楷體" w:cs="標楷體"/>
                <w:color w:val="000000"/>
              </w:rPr>
            </w:pPr>
            <w:r>
              <w:rPr>
                <w:rFonts w:ascii="標楷體" w:eastAsia="標楷體" w:hAnsi="標楷體" w:cs="標楷體"/>
                <w:color w:val="000000"/>
              </w:rPr>
              <w:t>停留地點</w:t>
            </w:r>
          </w:p>
        </w:tc>
        <w:tc>
          <w:tcPr>
            <w:tcW w:w="2693"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4289E8A1" w14:textId="77777777" w:rsidR="00F96537" w:rsidRDefault="00174488">
            <w:pPr>
              <w:pStyle w:val="Standard"/>
              <w:spacing w:line="320" w:lineRule="exact"/>
              <w:jc w:val="center"/>
              <w:rPr>
                <w:rFonts w:ascii="標楷體" w:eastAsia="標楷體" w:hAnsi="標楷體" w:cs="標楷體"/>
                <w:color w:val="000000"/>
              </w:rPr>
            </w:pPr>
            <w:r>
              <w:rPr>
                <w:rFonts w:ascii="標楷體" w:eastAsia="標楷體" w:hAnsi="標楷體" w:cs="標楷體"/>
                <w:color w:val="000000"/>
              </w:rPr>
              <w:t>行程內容</w:t>
            </w:r>
          </w:p>
          <w:p w14:paraId="3FAE4733" w14:textId="77777777" w:rsidR="00F96537" w:rsidRDefault="00174488">
            <w:pPr>
              <w:pStyle w:val="Standard"/>
              <w:spacing w:line="320" w:lineRule="exact"/>
              <w:jc w:val="center"/>
            </w:pPr>
            <w:r>
              <w:rPr>
                <w:rFonts w:ascii="標楷體" w:eastAsia="標楷體" w:hAnsi="標楷體" w:cs="標楷體"/>
                <w:color w:val="000000"/>
              </w:rPr>
              <w:t>（請檢附相關證明文件，如行程表、邀請函等）</w:t>
            </w:r>
          </w:p>
        </w:tc>
        <w:tc>
          <w:tcPr>
            <w:tcW w:w="2693"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1BEE39C9" w14:textId="77777777" w:rsidR="00F96537" w:rsidRDefault="00174488">
            <w:pPr>
              <w:pStyle w:val="Standard"/>
              <w:spacing w:line="320" w:lineRule="exact"/>
              <w:jc w:val="center"/>
            </w:pPr>
            <w:r>
              <w:rPr>
                <w:rFonts w:ascii="標楷體" w:eastAsia="標楷體" w:hAnsi="標楷體" w:cs="標楷體"/>
                <w:color w:val="000000"/>
              </w:rPr>
              <w:t>邀請單位</w:t>
            </w:r>
            <w:r>
              <w:rPr>
                <w:rFonts w:ascii="標楷體" w:eastAsia="標楷體" w:hAnsi="標楷體" w:cs="標楷體"/>
                <w:color w:val="000000"/>
              </w:rPr>
              <w:t>/</w:t>
            </w:r>
            <w:r>
              <w:rPr>
                <w:rFonts w:ascii="標楷體" w:eastAsia="標楷體" w:hAnsi="標楷體" w:cs="標楷體"/>
                <w:color w:val="000000"/>
              </w:rPr>
              <w:t>探訪對象</w:t>
            </w:r>
          </w:p>
        </w:tc>
        <w:tc>
          <w:tcPr>
            <w:tcW w:w="1749"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1D2B87B9" w14:textId="77777777" w:rsidR="00F96537" w:rsidRDefault="00174488">
            <w:pPr>
              <w:pStyle w:val="Standard"/>
              <w:spacing w:line="320" w:lineRule="exact"/>
              <w:jc w:val="center"/>
            </w:pPr>
            <w:r>
              <w:rPr>
                <w:rFonts w:ascii="標楷體" w:eastAsia="標楷體" w:hAnsi="標楷體" w:cs="標楷體"/>
                <w:color w:val="000000"/>
              </w:rPr>
              <w:t>在大陸地區</w:t>
            </w:r>
          </w:p>
          <w:p w14:paraId="2A02846C" w14:textId="77777777" w:rsidR="00F96537" w:rsidRDefault="00174488">
            <w:pPr>
              <w:pStyle w:val="Standard"/>
              <w:spacing w:line="320" w:lineRule="exact"/>
              <w:jc w:val="center"/>
              <w:rPr>
                <w:rFonts w:ascii="標楷體" w:eastAsia="標楷體" w:hAnsi="標楷體" w:cs="標楷體"/>
                <w:color w:val="000000"/>
              </w:rPr>
            </w:pPr>
            <w:r>
              <w:rPr>
                <w:rFonts w:ascii="標楷體" w:eastAsia="標楷體" w:hAnsi="標楷體" w:cs="標楷體"/>
                <w:color w:val="000000"/>
              </w:rPr>
              <w:t>聯絡電話</w:t>
            </w:r>
          </w:p>
        </w:tc>
        <w:tc>
          <w:tcPr>
            <w:tcW w:w="1370" w:type="dxa"/>
            <w:tcBorders>
              <w:top w:val="single" w:sz="6" w:space="0" w:color="000000"/>
              <w:left w:val="single" w:sz="6" w:space="0" w:color="000000"/>
              <w:bottom w:val="single" w:sz="6" w:space="0" w:color="000000"/>
              <w:right w:val="single" w:sz="12" w:space="0" w:color="000000"/>
            </w:tcBorders>
            <w:shd w:val="clear" w:color="auto" w:fill="auto"/>
            <w:tcMar>
              <w:top w:w="0" w:type="dxa"/>
              <w:left w:w="10" w:type="dxa"/>
              <w:bottom w:w="0" w:type="dxa"/>
              <w:right w:w="10" w:type="dxa"/>
            </w:tcMar>
            <w:vAlign w:val="center"/>
          </w:tcPr>
          <w:p w14:paraId="3D9EF043" w14:textId="77777777" w:rsidR="00F96537" w:rsidRDefault="00174488">
            <w:pPr>
              <w:pStyle w:val="Standard"/>
              <w:spacing w:line="320" w:lineRule="exact"/>
              <w:jc w:val="center"/>
              <w:rPr>
                <w:rFonts w:ascii="標楷體" w:eastAsia="標楷體" w:hAnsi="標楷體" w:cs="標楷體"/>
                <w:color w:val="000000"/>
              </w:rPr>
            </w:pPr>
            <w:r>
              <w:rPr>
                <w:rFonts w:ascii="標楷體" w:eastAsia="標楷體" w:hAnsi="標楷體" w:cs="標楷體"/>
                <w:color w:val="000000"/>
              </w:rPr>
              <w:t>備考</w:t>
            </w:r>
          </w:p>
        </w:tc>
      </w:tr>
      <w:tr w:rsidR="00F96537" w14:paraId="691E2AFB" w14:textId="77777777">
        <w:tblPrEx>
          <w:tblCellMar>
            <w:top w:w="0" w:type="dxa"/>
            <w:bottom w:w="0" w:type="dxa"/>
          </w:tblCellMar>
        </w:tblPrEx>
        <w:trPr>
          <w:cantSplit/>
          <w:trHeight w:val="1248"/>
        </w:trPr>
        <w:tc>
          <w:tcPr>
            <w:tcW w:w="2013" w:type="dxa"/>
            <w:gridSpan w:val="2"/>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1FA48C7E" w14:textId="77777777" w:rsidR="00F96537" w:rsidRDefault="00F96537">
            <w:pPr>
              <w:pStyle w:val="Standard"/>
              <w:snapToGrid w:val="0"/>
              <w:spacing w:line="320" w:lineRule="exact"/>
              <w:jc w:val="both"/>
              <w:rPr>
                <w:rFonts w:ascii="標楷體" w:eastAsia="標楷體" w:hAnsi="標楷體" w:cs="標楷體"/>
                <w:color w:val="000000"/>
              </w:rPr>
            </w:pPr>
          </w:p>
        </w:tc>
        <w:tc>
          <w:tcPr>
            <w:tcW w:w="2693" w:type="dxa"/>
            <w:tcBorders>
              <w:top w:val="single" w:sz="6" w:space="0" w:color="000000"/>
              <w:left w:val="single" w:sz="6" w:space="0" w:color="000000"/>
              <w:bottom w:val="single" w:sz="12" w:space="0" w:color="000000"/>
              <w:right w:val="single" w:sz="6" w:space="0" w:color="000000"/>
            </w:tcBorders>
            <w:shd w:val="clear" w:color="auto" w:fill="auto"/>
            <w:tcMar>
              <w:top w:w="0" w:type="dxa"/>
              <w:left w:w="10" w:type="dxa"/>
              <w:bottom w:w="0" w:type="dxa"/>
              <w:right w:w="10" w:type="dxa"/>
            </w:tcMar>
            <w:vAlign w:val="center"/>
          </w:tcPr>
          <w:p w14:paraId="06AE724D" w14:textId="77777777" w:rsidR="00F96537" w:rsidRDefault="00F96537">
            <w:pPr>
              <w:pStyle w:val="Standard"/>
              <w:snapToGrid w:val="0"/>
              <w:spacing w:line="320" w:lineRule="exact"/>
              <w:jc w:val="both"/>
              <w:rPr>
                <w:rFonts w:ascii="標楷體" w:eastAsia="標楷體" w:hAnsi="標楷體" w:cs="標楷體"/>
                <w:color w:val="000000"/>
              </w:rPr>
            </w:pPr>
          </w:p>
        </w:tc>
        <w:tc>
          <w:tcPr>
            <w:tcW w:w="2693" w:type="dxa"/>
            <w:gridSpan w:val="5"/>
            <w:tcBorders>
              <w:top w:val="single" w:sz="6" w:space="0" w:color="000000"/>
              <w:left w:val="single" w:sz="6" w:space="0" w:color="000000"/>
              <w:bottom w:val="single" w:sz="12" w:space="0" w:color="000000"/>
              <w:right w:val="single" w:sz="6" w:space="0" w:color="000000"/>
            </w:tcBorders>
            <w:shd w:val="clear" w:color="auto" w:fill="auto"/>
            <w:tcMar>
              <w:top w:w="0" w:type="dxa"/>
              <w:left w:w="10" w:type="dxa"/>
              <w:bottom w:w="0" w:type="dxa"/>
              <w:right w:w="10" w:type="dxa"/>
            </w:tcMar>
            <w:vAlign w:val="center"/>
          </w:tcPr>
          <w:p w14:paraId="6D63B41C" w14:textId="77777777" w:rsidR="00F96537" w:rsidRDefault="00F96537">
            <w:pPr>
              <w:pStyle w:val="Standard"/>
              <w:snapToGrid w:val="0"/>
              <w:spacing w:line="320" w:lineRule="exact"/>
              <w:jc w:val="both"/>
              <w:rPr>
                <w:rFonts w:ascii="標楷體" w:eastAsia="標楷體" w:hAnsi="標楷體" w:cs="標楷體"/>
                <w:color w:val="000000"/>
              </w:rPr>
            </w:pPr>
          </w:p>
        </w:tc>
        <w:tc>
          <w:tcPr>
            <w:tcW w:w="1749" w:type="dxa"/>
            <w:tcBorders>
              <w:top w:val="single" w:sz="6" w:space="0" w:color="000000"/>
              <w:left w:val="single" w:sz="6" w:space="0" w:color="000000"/>
              <w:bottom w:val="single" w:sz="12" w:space="0" w:color="000000"/>
              <w:right w:val="single" w:sz="6" w:space="0" w:color="000000"/>
            </w:tcBorders>
            <w:shd w:val="clear" w:color="auto" w:fill="auto"/>
            <w:tcMar>
              <w:top w:w="0" w:type="dxa"/>
              <w:left w:w="10" w:type="dxa"/>
              <w:bottom w:w="0" w:type="dxa"/>
              <w:right w:w="10" w:type="dxa"/>
            </w:tcMar>
            <w:vAlign w:val="center"/>
          </w:tcPr>
          <w:p w14:paraId="25018298" w14:textId="77777777" w:rsidR="00F96537" w:rsidRDefault="00F96537">
            <w:pPr>
              <w:pStyle w:val="Standard"/>
              <w:snapToGrid w:val="0"/>
              <w:spacing w:line="320" w:lineRule="exact"/>
              <w:jc w:val="both"/>
              <w:rPr>
                <w:rFonts w:ascii="標楷體" w:eastAsia="標楷體" w:hAnsi="標楷體" w:cs="標楷體"/>
                <w:color w:val="000000"/>
              </w:rPr>
            </w:pPr>
          </w:p>
        </w:tc>
        <w:tc>
          <w:tcPr>
            <w:tcW w:w="1370" w:type="dxa"/>
            <w:tcBorders>
              <w:top w:val="single" w:sz="6" w:space="0" w:color="000000"/>
              <w:left w:val="single" w:sz="6"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14:paraId="45FBD4C4" w14:textId="77777777" w:rsidR="00F96537" w:rsidRDefault="00F96537">
            <w:pPr>
              <w:pStyle w:val="Standard"/>
              <w:snapToGrid w:val="0"/>
              <w:spacing w:line="320" w:lineRule="exact"/>
              <w:jc w:val="both"/>
              <w:rPr>
                <w:rFonts w:ascii="標楷體" w:eastAsia="標楷體" w:hAnsi="標楷體" w:cs="標楷體"/>
                <w:color w:val="000000"/>
              </w:rPr>
            </w:pPr>
          </w:p>
        </w:tc>
      </w:tr>
      <w:tr w:rsidR="00F96537" w14:paraId="6CFFC9D6" w14:textId="77777777">
        <w:tblPrEx>
          <w:tblCellMar>
            <w:top w:w="0" w:type="dxa"/>
            <w:bottom w:w="0" w:type="dxa"/>
          </w:tblCellMar>
        </w:tblPrEx>
        <w:trPr>
          <w:cantSplit/>
          <w:trHeight w:val="1251"/>
        </w:trPr>
        <w:tc>
          <w:tcPr>
            <w:tcW w:w="1543" w:type="dxa"/>
            <w:tcBorders>
              <w:top w:val="single" w:sz="12"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563DFD6" w14:textId="77777777" w:rsidR="00F96537" w:rsidRDefault="00174488">
            <w:pPr>
              <w:pStyle w:val="Standard"/>
              <w:spacing w:line="320" w:lineRule="exact"/>
              <w:ind w:left="67" w:hanging="67"/>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申請人</w:t>
            </w:r>
          </w:p>
          <w:p w14:paraId="238EE9DD" w14:textId="77777777" w:rsidR="00F96537" w:rsidRDefault="00174488">
            <w:pPr>
              <w:pStyle w:val="Standard"/>
              <w:spacing w:line="320" w:lineRule="exact"/>
              <w:ind w:left="67" w:hanging="67"/>
              <w:jc w:val="center"/>
            </w:pPr>
            <w:r>
              <w:rPr>
                <w:rFonts w:ascii="標楷體" w:eastAsia="標楷體" w:hAnsi="標楷體" w:cs="標楷體"/>
                <w:b/>
                <w:color w:val="000000"/>
                <w:sz w:val="28"/>
                <w:szCs w:val="28"/>
              </w:rPr>
              <w:t>簽</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章</w:t>
            </w:r>
          </w:p>
        </w:tc>
        <w:tc>
          <w:tcPr>
            <w:tcW w:w="3964" w:type="dxa"/>
            <w:gridSpan w:val="3"/>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3CAE83F3" w14:textId="77777777" w:rsidR="00F96537" w:rsidRDefault="00F96537">
            <w:pPr>
              <w:pStyle w:val="Standard"/>
              <w:snapToGrid w:val="0"/>
              <w:spacing w:line="320" w:lineRule="exact"/>
              <w:jc w:val="center"/>
              <w:rPr>
                <w:rFonts w:ascii="標楷體" w:eastAsia="標楷體" w:hAnsi="標楷體" w:cs="標楷體"/>
                <w:b/>
                <w:color w:val="000000"/>
                <w:sz w:val="28"/>
                <w:szCs w:val="28"/>
              </w:rPr>
            </w:pPr>
          </w:p>
        </w:tc>
        <w:tc>
          <w:tcPr>
            <w:tcW w:w="1267" w:type="dxa"/>
            <w:gridSpan w:val="2"/>
            <w:tcBorders>
              <w:top w:val="single" w:sz="12"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0E08D1C1" w14:textId="77777777" w:rsidR="00F96537" w:rsidRDefault="00174488">
            <w:pPr>
              <w:pStyle w:val="Standard"/>
              <w:spacing w:line="320" w:lineRule="exact"/>
              <w:jc w:val="center"/>
            </w:pPr>
            <w:r>
              <w:rPr>
                <w:rFonts w:ascii="標楷體" w:eastAsia="標楷體" w:hAnsi="標楷體" w:cs="標楷體"/>
                <w:b/>
                <w:color w:val="000000"/>
                <w:sz w:val="28"/>
                <w:szCs w:val="28"/>
              </w:rPr>
              <w:t>單</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位</w:t>
            </w:r>
          </w:p>
          <w:p w14:paraId="03638FBD" w14:textId="77777777" w:rsidR="00F96537" w:rsidRDefault="00174488">
            <w:pPr>
              <w:pStyle w:val="Standard"/>
              <w:spacing w:line="320" w:lineRule="exact"/>
              <w:jc w:val="center"/>
            </w:pPr>
            <w:r>
              <w:rPr>
                <w:rFonts w:ascii="標楷體" w:eastAsia="標楷體" w:hAnsi="標楷體" w:cs="標楷體"/>
                <w:b/>
                <w:color w:val="000000"/>
                <w:sz w:val="28"/>
                <w:szCs w:val="28"/>
              </w:rPr>
              <w:t>主</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管</w:t>
            </w:r>
          </w:p>
        </w:tc>
        <w:tc>
          <w:tcPr>
            <w:tcW w:w="3744" w:type="dxa"/>
            <w:gridSpan w:val="4"/>
            <w:tcBorders>
              <w:top w:val="single" w:sz="12"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vAlign w:val="center"/>
          </w:tcPr>
          <w:p w14:paraId="1D8E0919" w14:textId="77777777" w:rsidR="00F96537" w:rsidRDefault="00F96537">
            <w:pPr>
              <w:pStyle w:val="Standard"/>
              <w:snapToGrid w:val="0"/>
              <w:spacing w:line="320" w:lineRule="exact"/>
              <w:jc w:val="both"/>
              <w:rPr>
                <w:rFonts w:ascii="標楷體" w:eastAsia="標楷體" w:hAnsi="標楷體" w:cs="標楷體"/>
                <w:b/>
                <w:color w:val="000000"/>
                <w:sz w:val="28"/>
                <w:szCs w:val="28"/>
              </w:rPr>
            </w:pPr>
          </w:p>
        </w:tc>
      </w:tr>
      <w:tr w:rsidR="00F96537" w14:paraId="7ECCB42F" w14:textId="77777777">
        <w:tblPrEx>
          <w:tblCellMar>
            <w:top w:w="0" w:type="dxa"/>
            <w:bottom w:w="0" w:type="dxa"/>
          </w:tblCellMar>
        </w:tblPrEx>
        <w:trPr>
          <w:cantSplit/>
          <w:trHeight w:val="1148"/>
        </w:trPr>
        <w:tc>
          <w:tcPr>
            <w:tcW w:w="1543" w:type="dxa"/>
            <w:tcBorders>
              <w:top w:val="single" w:sz="6" w:space="0" w:color="000000"/>
              <w:left w:val="single" w:sz="12"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2BEF1B11" w14:textId="77777777" w:rsidR="00F96537" w:rsidRDefault="00174488">
            <w:pPr>
              <w:pStyle w:val="Standard"/>
              <w:snapToGrid w:val="0"/>
              <w:spacing w:line="320" w:lineRule="exact"/>
              <w:ind w:left="67" w:hanging="67"/>
              <w:jc w:val="center"/>
            </w:pPr>
            <w:r>
              <w:rPr>
                <w:rFonts w:ascii="標楷體" w:eastAsia="標楷體" w:hAnsi="標楷體" w:cs="標楷體"/>
                <w:b/>
                <w:color w:val="000000"/>
                <w:sz w:val="28"/>
                <w:szCs w:val="28"/>
              </w:rPr>
              <w:t>政</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風</w:t>
            </w:r>
          </w:p>
          <w:p w14:paraId="0EEE2CA0" w14:textId="77777777" w:rsidR="00F96537" w:rsidRDefault="00174488">
            <w:pPr>
              <w:pStyle w:val="Standard"/>
              <w:snapToGrid w:val="0"/>
              <w:spacing w:line="320" w:lineRule="exact"/>
              <w:ind w:left="67" w:hanging="67"/>
              <w:jc w:val="center"/>
            </w:pPr>
            <w:r>
              <w:rPr>
                <w:rFonts w:ascii="標楷體" w:eastAsia="標楷體" w:hAnsi="標楷體" w:cs="標楷體"/>
                <w:b/>
                <w:color w:val="000000"/>
                <w:sz w:val="28"/>
                <w:szCs w:val="28"/>
              </w:rPr>
              <w:t>單</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位</w:t>
            </w:r>
          </w:p>
        </w:tc>
        <w:tc>
          <w:tcPr>
            <w:tcW w:w="3964"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6232BA9C" w14:textId="77777777" w:rsidR="00F96537" w:rsidRDefault="00F96537">
            <w:pPr>
              <w:pStyle w:val="Standard"/>
              <w:snapToGrid w:val="0"/>
              <w:spacing w:line="320" w:lineRule="exact"/>
              <w:jc w:val="center"/>
              <w:rPr>
                <w:rFonts w:ascii="標楷體" w:eastAsia="標楷體" w:hAnsi="標楷體" w:cs="標楷體"/>
                <w:b/>
                <w:color w:val="000000"/>
                <w:sz w:val="28"/>
                <w:szCs w:val="28"/>
              </w:rPr>
            </w:pPr>
          </w:p>
        </w:tc>
        <w:tc>
          <w:tcPr>
            <w:tcW w:w="1267" w:type="dxa"/>
            <w:gridSpan w:val="2"/>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4F2DCD42" w14:textId="77777777" w:rsidR="00F96537" w:rsidRDefault="00174488">
            <w:pPr>
              <w:pStyle w:val="Standard"/>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批</w:t>
            </w:r>
          </w:p>
          <w:p w14:paraId="2B284DF8" w14:textId="77777777" w:rsidR="00F96537" w:rsidRDefault="00174488">
            <w:pPr>
              <w:pStyle w:val="Standard"/>
              <w:jc w:val="center"/>
              <w:rPr>
                <w:rFonts w:ascii="標楷體" w:eastAsia="標楷體" w:hAnsi="標楷體" w:cs="標楷體"/>
                <w:b/>
                <w:color w:val="000000"/>
                <w:sz w:val="28"/>
                <w:szCs w:val="28"/>
              </w:rPr>
            </w:pPr>
            <w:r>
              <w:rPr>
                <w:rFonts w:ascii="標楷體" w:eastAsia="標楷體" w:hAnsi="標楷體" w:cs="標楷體"/>
                <w:b/>
                <w:color w:val="000000"/>
                <w:sz w:val="28"/>
                <w:szCs w:val="28"/>
              </w:rPr>
              <w:t>示</w:t>
            </w:r>
          </w:p>
        </w:tc>
        <w:tc>
          <w:tcPr>
            <w:tcW w:w="3744" w:type="dxa"/>
            <w:gridSpan w:val="4"/>
            <w:vMerge w:val="restart"/>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4443F9A3" w14:textId="77777777" w:rsidR="00F96537" w:rsidRDefault="00F96537">
            <w:pPr>
              <w:pStyle w:val="Standard"/>
              <w:snapToGrid w:val="0"/>
              <w:jc w:val="center"/>
              <w:rPr>
                <w:rFonts w:ascii="標楷體" w:eastAsia="標楷體" w:hAnsi="標楷體" w:cs="標楷體"/>
                <w:b/>
                <w:color w:val="000000"/>
                <w:sz w:val="28"/>
                <w:szCs w:val="28"/>
              </w:rPr>
            </w:pPr>
          </w:p>
        </w:tc>
      </w:tr>
      <w:tr w:rsidR="00F96537" w14:paraId="4D00CCC3" w14:textId="77777777">
        <w:tblPrEx>
          <w:tblCellMar>
            <w:top w:w="0" w:type="dxa"/>
            <w:bottom w:w="0" w:type="dxa"/>
          </w:tblCellMar>
        </w:tblPrEx>
        <w:trPr>
          <w:cantSplit/>
          <w:trHeight w:val="1372"/>
        </w:trPr>
        <w:tc>
          <w:tcPr>
            <w:tcW w:w="1543" w:type="dxa"/>
            <w:tcBorders>
              <w:top w:val="single" w:sz="6" w:space="0" w:color="000000"/>
              <w:left w:val="single" w:sz="12"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0E296457" w14:textId="77777777" w:rsidR="00F96537" w:rsidRDefault="00174488">
            <w:pPr>
              <w:pStyle w:val="Standard"/>
              <w:snapToGrid w:val="0"/>
              <w:spacing w:line="320" w:lineRule="exact"/>
              <w:ind w:left="67" w:hanging="67"/>
              <w:jc w:val="center"/>
            </w:pPr>
            <w:r>
              <w:rPr>
                <w:rFonts w:ascii="標楷體" w:eastAsia="標楷體" w:hAnsi="標楷體" w:cs="標楷體"/>
                <w:b/>
                <w:color w:val="000000"/>
                <w:sz w:val="28"/>
                <w:szCs w:val="28"/>
              </w:rPr>
              <w:t>人</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事</w:t>
            </w:r>
          </w:p>
          <w:p w14:paraId="64FB1B6B" w14:textId="77777777" w:rsidR="00F96537" w:rsidRDefault="00174488">
            <w:pPr>
              <w:pStyle w:val="Standard"/>
              <w:snapToGrid w:val="0"/>
              <w:spacing w:line="320" w:lineRule="exact"/>
              <w:ind w:left="67" w:hanging="67"/>
              <w:jc w:val="center"/>
            </w:pPr>
            <w:r>
              <w:rPr>
                <w:rFonts w:ascii="標楷體" w:eastAsia="標楷體" w:hAnsi="標楷體" w:cs="標楷體"/>
                <w:b/>
                <w:color w:val="000000"/>
                <w:sz w:val="28"/>
                <w:szCs w:val="28"/>
              </w:rPr>
              <w:t>單</w:t>
            </w:r>
            <w:r>
              <w:rPr>
                <w:rFonts w:ascii="標楷體" w:eastAsia="標楷體" w:hAnsi="標楷體" w:cs="標楷體"/>
                <w:b/>
                <w:color w:val="000000"/>
                <w:sz w:val="28"/>
                <w:szCs w:val="28"/>
              </w:rPr>
              <w:t xml:space="preserve">  </w:t>
            </w:r>
            <w:r>
              <w:rPr>
                <w:rFonts w:ascii="標楷體" w:eastAsia="標楷體" w:hAnsi="標楷體" w:cs="標楷體"/>
                <w:b/>
                <w:color w:val="000000"/>
                <w:sz w:val="28"/>
                <w:szCs w:val="28"/>
              </w:rPr>
              <w:t>位</w:t>
            </w:r>
          </w:p>
        </w:tc>
        <w:tc>
          <w:tcPr>
            <w:tcW w:w="3964" w:type="dxa"/>
            <w:gridSpan w:val="3"/>
            <w:tcBorders>
              <w:top w:val="single" w:sz="6" w:space="0" w:color="000000"/>
              <w:left w:val="single" w:sz="6" w:space="0" w:color="000000"/>
              <w:bottom w:val="single" w:sz="12" w:space="0" w:color="000000"/>
              <w:right w:val="single" w:sz="6" w:space="0" w:color="000000"/>
            </w:tcBorders>
            <w:shd w:val="clear" w:color="auto" w:fill="auto"/>
            <w:tcMar>
              <w:top w:w="0" w:type="dxa"/>
              <w:left w:w="28" w:type="dxa"/>
              <w:bottom w:w="0" w:type="dxa"/>
              <w:right w:w="28" w:type="dxa"/>
            </w:tcMar>
            <w:vAlign w:val="center"/>
          </w:tcPr>
          <w:p w14:paraId="1057D275" w14:textId="77777777" w:rsidR="00F96537" w:rsidRDefault="00F96537">
            <w:pPr>
              <w:pStyle w:val="Standard"/>
              <w:snapToGrid w:val="0"/>
              <w:spacing w:line="320" w:lineRule="exact"/>
              <w:jc w:val="both"/>
              <w:rPr>
                <w:rFonts w:ascii="標楷體" w:eastAsia="標楷體" w:hAnsi="標楷體" w:cs="標楷體"/>
                <w:b/>
                <w:color w:val="000000"/>
                <w:sz w:val="28"/>
                <w:szCs w:val="28"/>
              </w:rPr>
            </w:pPr>
          </w:p>
        </w:tc>
        <w:tc>
          <w:tcPr>
            <w:tcW w:w="1267" w:type="dxa"/>
            <w:gridSpan w:val="2"/>
            <w:vMerge/>
            <w:tcBorders>
              <w:top w:val="single" w:sz="6" w:space="0" w:color="000000"/>
              <w:left w:val="single" w:sz="6" w:space="0" w:color="000000"/>
              <w:bottom w:val="single" w:sz="6" w:space="0" w:color="000000"/>
              <w:right w:val="single" w:sz="6" w:space="0" w:color="000000"/>
            </w:tcBorders>
            <w:shd w:val="clear" w:color="auto" w:fill="auto"/>
            <w:tcMar>
              <w:top w:w="0" w:type="dxa"/>
              <w:left w:w="28" w:type="dxa"/>
              <w:bottom w:w="0" w:type="dxa"/>
              <w:right w:w="28" w:type="dxa"/>
            </w:tcMar>
            <w:vAlign w:val="center"/>
          </w:tcPr>
          <w:p w14:paraId="14318C47" w14:textId="77777777" w:rsidR="00F96537" w:rsidRDefault="00F96537">
            <w:pPr>
              <w:rPr>
                <w:rFonts w:hint="eastAsia"/>
              </w:rPr>
            </w:pPr>
          </w:p>
        </w:tc>
        <w:tc>
          <w:tcPr>
            <w:tcW w:w="3744" w:type="dxa"/>
            <w:gridSpan w:val="4"/>
            <w:vMerge/>
            <w:tcBorders>
              <w:top w:val="single" w:sz="6" w:space="0" w:color="000000"/>
              <w:left w:val="single" w:sz="6" w:space="0" w:color="000000"/>
              <w:bottom w:val="single" w:sz="6" w:space="0" w:color="000000"/>
              <w:right w:val="single" w:sz="12" w:space="0" w:color="000000"/>
            </w:tcBorders>
            <w:shd w:val="clear" w:color="auto" w:fill="auto"/>
            <w:tcMar>
              <w:top w:w="0" w:type="dxa"/>
              <w:left w:w="28" w:type="dxa"/>
              <w:bottom w:w="0" w:type="dxa"/>
              <w:right w:w="28" w:type="dxa"/>
            </w:tcMar>
          </w:tcPr>
          <w:p w14:paraId="4BDF34FE" w14:textId="77777777" w:rsidR="00F96537" w:rsidRDefault="00F96537">
            <w:pPr>
              <w:rPr>
                <w:rFonts w:hint="eastAsia"/>
              </w:rPr>
            </w:pPr>
          </w:p>
        </w:tc>
      </w:tr>
      <w:tr w:rsidR="00F96537" w14:paraId="7B51589C" w14:textId="77777777">
        <w:tblPrEx>
          <w:tblCellMar>
            <w:top w:w="0" w:type="dxa"/>
            <w:bottom w:w="0" w:type="dxa"/>
          </w:tblCellMar>
        </w:tblPrEx>
        <w:trPr>
          <w:cantSplit/>
          <w:trHeight w:val="2496"/>
        </w:trPr>
        <w:tc>
          <w:tcPr>
            <w:tcW w:w="10518" w:type="dxa"/>
            <w:gridSpan w:val="10"/>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32BC4289" w14:textId="77777777" w:rsidR="00F96537" w:rsidRDefault="00174488">
            <w:pPr>
              <w:pStyle w:val="Standard"/>
              <w:spacing w:line="500" w:lineRule="exact"/>
              <w:ind w:left="2043" w:hanging="1957"/>
            </w:pPr>
            <w:r>
              <w:rPr>
                <w:rFonts w:ascii="標楷體" w:eastAsia="標楷體" w:hAnsi="標楷體" w:cs="標楷體"/>
                <w:color w:val="000000"/>
                <w:sz w:val="28"/>
                <w:szCs w:val="28"/>
              </w:rPr>
              <w:t>本表適用對象：所任職務之職務列等最高在簡任第十職等及警監四階以下或職務等級</w:t>
            </w:r>
            <w:proofErr w:type="gramStart"/>
            <w:r>
              <w:rPr>
                <w:rFonts w:ascii="標楷體" w:eastAsia="標楷體" w:hAnsi="標楷體" w:cs="標楷體"/>
                <w:color w:val="000000"/>
                <w:sz w:val="28"/>
                <w:szCs w:val="28"/>
              </w:rPr>
              <w:t>相當</w:t>
            </w:r>
            <w:proofErr w:type="gramEnd"/>
            <w:r>
              <w:rPr>
                <w:rFonts w:ascii="標楷體" w:eastAsia="標楷體" w:hAnsi="標楷體" w:cs="標楷體"/>
                <w:color w:val="000000"/>
                <w:sz w:val="28"/>
                <w:szCs w:val="28"/>
              </w:rPr>
              <w:t>簡任第十職等以下，且未涉及國家安全、利益或機密者。申請人如兼具臺灣地區與大陸地區人民關條例第九條第四項各款所定身分之</w:t>
            </w:r>
            <w:proofErr w:type="gramStart"/>
            <w:r>
              <w:rPr>
                <w:rFonts w:ascii="標楷體" w:eastAsia="標楷體" w:hAnsi="標楷體" w:cs="標楷體"/>
                <w:color w:val="000000"/>
                <w:sz w:val="28"/>
                <w:szCs w:val="28"/>
              </w:rPr>
              <w:t>一</w:t>
            </w:r>
            <w:proofErr w:type="gramEnd"/>
            <w:r>
              <w:rPr>
                <w:rFonts w:ascii="標楷體" w:eastAsia="標楷體" w:hAnsi="標楷體" w:cs="標楷體"/>
                <w:color w:val="000000"/>
                <w:sz w:val="28"/>
                <w:szCs w:val="28"/>
              </w:rPr>
              <w:t>者，請另依相關規定申請，不適用本表申請程序。</w:t>
            </w:r>
          </w:p>
        </w:tc>
      </w:tr>
    </w:tbl>
    <w:p w14:paraId="7AC14683" w14:textId="77777777" w:rsidR="00F96537" w:rsidRDefault="00174488">
      <w:pPr>
        <w:pStyle w:val="Standard"/>
        <w:snapToGrid w:val="0"/>
        <w:spacing w:after="120"/>
      </w:pPr>
      <w:r>
        <w:rPr>
          <w:rFonts w:ascii="標楷體" w:eastAsia="標楷體" w:hAnsi="標楷體" w:cs="標楷體"/>
          <w:color w:val="000000"/>
          <w:sz w:val="26"/>
        </w:rPr>
        <w:t>申請人應詳閱背面注意事項，並於簽名欄簽章。</w:t>
      </w:r>
    </w:p>
    <w:p w14:paraId="63BB1AE1" w14:textId="77777777" w:rsidR="00F96537" w:rsidRDefault="00174488">
      <w:pPr>
        <w:pStyle w:val="Standard"/>
        <w:pageBreakBefore/>
        <w:snapToGrid w:val="0"/>
        <w:spacing w:after="120"/>
        <w:jc w:val="both"/>
        <w:rPr>
          <w:rFonts w:ascii="標楷體" w:eastAsia="標楷體" w:hAnsi="標楷體" w:cs="Calibri"/>
          <w:bCs/>
          <w:color w:val="000000"/>
          <w:sz w:val="36"/>
        </w:rPr>
      </w:pPr>
      <w:r>
        <w:rPr>
          <w:rFonts w:ascii="標楷體" w:eastAsia="標楷體" w:hAnsi="標楷體" w:cs="Calibri"/>
          <w:bCs/>
          <w:color w:val="000000"/>
          <w:sz w:val="36"/>
        </w:rPr>
        <w:lastRenderedPageBreak/>
        <w:t>簡任</w:t>
      </w:r>
      <w:r>
        <w:rPr>
          <w:rFonts w:ascii="標楷體" w:eastAsia="標楷體" w:hAnsi="標楷體" w:cs="Calibri"/>
          <w:bCs/>
          <w:color w:val="000000"/>
          <w:sz w:val="36"/>
        </w:rPr>
        <w:t>(</w:t>
      </w:r>
      <w:r>
        <w:rPr>
          <w:rFonts w:ascii="標楷體" w:eastAsia="標楷體" w:hAnsi="標楷體" w:cs="Calibri"/>
          <w:bCs/>
          <w:color w:val="000000"/>
          <w:sz w:val="36"/>
        </w:rPr>
        <w:t>或</w:t>
      </w:r>
      <w:proofErr w:type="gramStart"/>
      <w:r>
        <w:rPr>
          <w:rFonts w:ascii="標楷體" w:eastAsia="標楷體" w:hAnsi="標楷體" w:cs="Calibri"/>
          <w:bCs/>
          <w:color w:val="000000"/>
          <w:sz w:val="36"/>
        </w:rPr>
        <w:t>相當</w:t>
      </w:r>
      <w:proofErr w:type="gramEnd"/>
      <w:r>
        <w:rPr>
          <w:rFonts w:ascii="標楷體" w:eastAsia="標楷體" w:hAnsi="標楷體" w:cs="Calibri"/>
          <w:bCs/>
          <w:color w:val="000000"/>
          <w:sz w:val="36"/>
        </w:rPr>
        <w:t>簡任</w:t>
      </w:r>
      <w:r>
        <w:rPr>
          <w:rFonts w:ascii="標楷體" w:eastAsia="標楷體" w:hAnsi="標楷體" w:cs="Calibri"/>
          <w:bCs/>
          <w:color w:val="000000"/>
          <w:sz w:val="36"/>
        </w:rPr>
        <w:t>)</w:t>
      </w:r>
      <w:r>
        <w:rPr>
          <w:rFonts w:ascii="標楷體" w:eastAsia="標楷體" w:hAnsi="標楷體" w:cs="Calibri"/>
          <w:bCs/>
          <w:color w:val="000000"/>
          <w:sz w:val="36"/>
        </w:rPr>
        <w:t>第十職等及警監四階以下未涉及國家安全、利益或機密之公務員及警察人員赴大陸地區注意事項</w:t>
      </w:r>
    </w:p>
    <w:p w14:paraId="1C031D5B" w14:textId="77777777" w:rsidR="00F96537" w:rsidRDefault="00174488">
      <w:pPr>
        <w:pStyle w:val="Standard"/>
        <w:spacing w:line="380" w:lineRule="exact"/>
        <w:ind w:left="543" w:right="192" w:hanging="461"/>
        <w:jc w:val="both"/>
      </w:pPr>
      <w:r>
        <w:rPr>
          <w:rFonts w:ascii="標楷體" w:eastAsia="標楷體" w:hAnsi="標楷體" w:cs="Calibri"/>
          <w:bCs/>
          <w:color w:val="000000"/>
        </w:rPr>
        <w:t>一、在大陸地區活動期間，首重人身安全之維護。外出參訪、旅遊宜結伴同行，不宜單獨前往陌生或出入分子複雜場所，並避免接受不當饋贈、招待或涉足不當場所。</w:t>
      </w:r>
    </w:p>
    <w:p w14:paraId="3E89E9F3" w14:textId="77777777" w:rsidR="00F96537" w:rsidRDefault="00174488">
      <w:pPr>
        <w:pStyle w:val="Standard"/>
        <w:spacing w:line="380" w:lineRule="exact"/>
        <w:ind w:left="543" w:right="192" w:hanging="461"/>
        <w:jc w:val="both"/>
      </w:pPr>
      <w:r>
        <w:rPr>
          <w:rFonts w:ascii="標楷體" w:eastAsia="標楷體" w:hAnsi="標楷體" w:cs="Calibri"/>
          <w:bCs/>
          <w:color w:val="000000"/>
        </w:rPr>
        <w:t>二、為確保自身健康及安全，非必要不宜前往大陸重大疫病地區，以防感染疫病。相關資訊請查詢衛生福利部疾病管制署網站</w:t>
      </w:r>
      <w:r>
        <w:rPr>
          <w:rFonts w:ascii="標楷體" w:eastAsia="標楷體" w:hAnsi="標楷體" w:cs="Calibri"/>
          <w:bCs/>
          <w:color w:val="000000"/>
        </w:rPr>
        <w:t>(</w:t>
      </w:r>
      <w:hyperlink r:id="rId7" w:history="1">
        <w:r>
          <w:rPr>
            <w:rStyle w:val="Internetlink"/>
            <w:rFonts w:ascii="標楷體" w:eastAsia="標楷體" w:hAnsi="標楷體" w:cs="Calibri"/>
            <w:bCs/>
            <w:color w:val="000000"/>
            <w:u w:val="none"/>
          </w:rPr>
          <w:t>www.cdc.gov.tw</w:t>
        </w:r>
      </w:hyperlink>
      <w:r>
        <w:rPr>
          <w:rFonts w:ascii="標楷體" w:eastAsia="標楷體" w:hAnsi="標楷體" w:cs="Calibri"/>
          <w:bCs/>
          <w:color w:val="000000"/>
        </w:rPr>
        <w:t>)</w:t>
      </w:r>
      <w:r>
        <w:rPr>
          <w:rFonts w:ascii="標楷體" w:eastAsia="標楷體" w:hAnsi="標楷體" w:cs="Calibri"/>
          <w:bCs/>
          <w:color w:val="000000"/>
        </w:rPr>
        <w:t>。</w:t>
      </w:r>
    </w:p>
    <w:p w14:paraId="4BE0EA77" w14:textId="77777777" w:rsidR="00F96537" w:rsidRDefault="00174488">
      <w:pPr>
        <w:pStyle w:val="Standard"/>
        <w:spacing w:line="380" w:lineRule="exact"/>
        <w:ind w:left="543" w:right="192" w:hanging="461"/>
        <w:jc w:val="both"/>
      </w:pPr>
      <w:r>
        <w:rPr>
          <w:rFonts w:ascii="標楷體" w:eastAsia="標楷體" w:hAnsi="標楷體" w:cs="Calibri"/>
          <w:bCs/>
          <w:color w:val="000000"/>
        </w:rPr>
        <w:t>三、在大陸地區活動期間，應秉持對等、尊嚴原則進行交流；以非公務事由申請進入大陸地區，不得涉及公務相關活動。</w:t>
      </w:r>
    </w:p>
    <w:p w14:paraId="0E8FB33F" w14:textId="77777777" w:rsidR="00F96537" w:rsidRDefault="00174488">
      <w:pPr>
        <w:pStyle w:val="Standard"/>
        <w:spacing w:line="380" w:lineRule="exact"/>
        <w:ind w:left="543" w:right="192" w:hanging="461"/>
        <w:jc w:val="both"/>
      </w:pPr>
      <w:r>
        <w:rPr>
          <w:rFonts w:ascii="標楷體" w:eastAsia="標楷體" w:hAnsi="標楷體" w:cs="Calibri"/>
          <w:bCs/>
          <w:color w:val="000000"/>
        </w:rPr>
        <w:t>四、請遵守相關法令規定，勿從事妨害國家安全或利益之活動。對大陸人士之要求，應提高警覺，並注意維護國家機密及一般公務機密，嚴防洩漏或交付法令規定應保守秘密之文書、圖畫、消息、物品或資訊。</w:t>
      </w:r>
    </w:p>
    <w:p w14:paraId="39DC2D76" w14:textId="77777777" w:rsidR="00F96537" w:rsidRDefault="00174488">
      <w:pPr>
        <w:pStyle w:val="Standard"/>
        <w:spacing w:line="380" w:lineRule="exact"/>
        <w:ind w:left="543" w:right="192" w:hanging="461"/>
        <w:jc w:val="both"/>
      </w:pPr>
      <w:r>
        <w:rPr>
          <w:rFonts w:ascii="標楷體" w:eastAsia="標楷體" w:hAnsi="標楷體" w:cs="Calibri"/>
          <w:bCs/>
          <w:color w:val="000000"/>
        </w:rPr>
        <w:t>五、公務員赴大陸地區應確實辦理請假手續，詳實申報請假事由、地點，並據實提出申請，不得未經申請</w:t>
      </w:r>
      <w:proofErr w:type="gramStart"/>
      <w:r>
        <w:rPr>
          <w:rFonts w:ascii="標楷體" w:eastAsia="標楷體" w:hAnsi="標楷體" w:cs="Calibri"/>
          <w:bCs/>
          <w:color w:val="000000"/>
        </w:rPr>
        <w:t>即擅赴大陸</w:t>
      </w:r>
      <w:proofErr w:type="gramEnd"/>
      <w:r>
        <w:rPr>
          <w:rFonts w:ascii="標楷體" w:eastAsia="標楷體" w:hAnsi="標楷體" w:cs="Calibri"/>
          <w:bCs/>
          <w:color w:val="000000"/>
        </w:rPr>
        <w:t>地區或由第三地轉赴大陸地區，違者將依相關法令處罰。</w:t>
      </w:r>
    </w:p>
    <w:p w14:paraId="4EC8DCD6" w14:textId="77777777" w:rsidR="00F96537" w:rsidRDefault="00174488">
      <w:pPr>
        <w:pStyle w:val="Standard"/>
        <w:spacing w:line="380" w:lineRule="exact"/>
        <w:ind w:left="543" w:right="192" w:hanging="461"/>
        <w:jc w:val="both"/>
      </w:pPr>
      <w:r>
        <w:rPr>
          <w:rFonts w:ascii="標楷體" w:eastAsia="標楷體" w:hAnsi="標楷體" w:cs="Calibri"/>
          <w:bCs/>
          <w:color w:val="000000"/>
        </w:rPr>
        <w:t>六、在大陸地區活動期間，不得從事下列行為：</w:t>
      </w:r>
    </w:p>
    <w:p w14:paraId="0ACCD6D6" w14:textId="77777777" w:rsidR="00F96537" w:rsidRDefault="00174488">
      <w:pPr>
        <w:pStyle w:val="Standard"/>
        <w:spacing w:line="380" w:lineRule="exact"/>
        <w:ind w:left="1046" w:right="79" w:hanging="480"/>
        <w:jc w:val="both"/>
      </w:pPr>
      <w:r>
        <w:rPr>
          <w:rFonts w:ascii="標楷體" w:eastAsia="標楷體" w:hAnsi="標楷體" w:cs="Calibri"/>
          <w:bCs/>
          <w:color w:val="000000"/>
        </w:rPr>
        <w:t>(</w:t>
      </w:r>
      <w:proofErr w:type="gramStart"/>
      <w:r>
        <w:rPr>
          <w:rFonts w:ascii="標楷體" w:eastAsia="標楷體" w:hAnsi="標楷體" w:cs="Calibri"/>
          <w:bCs/>
          <w:color w:val="000000"/>
        </w:rPr>
        <w:t>一</w:t>
      </w:r>
      <w:proofErr w:type="gramEnd"/>
      <w:r>
        <w:rPr>
          <w:rFonts w:ascii="標楷體" w:eastAsia="標楷體" w:hAnsi="標楷體" w:cs="Calibri"/>
          <w:bCs/>
          <w:color w:val="000000"/>
        </w:rPr>
        <w:t>)</w:t>
      </w:r>
      <w:r>
        <w:rPr>
          <w:rFonts w:ascii="標楷體" w:eastAsia="標楷體" w:hAnsi="標楷體" w:cs="Calibri"/>
          <w:bCs/>
          <w:color w:val="000000"/>
        </w:rPr>
        <w:t>違反臺灣地區與</w:t>
      </w:r>
      <w:r>
        <w:rPr>
          <w:rFonts w:ascii="標楷體" w:eastAsia="標楷體" w:hAnsi="標楷體" w:cs="Calibri"/>
          <w:bCs/>
          <w:color w:val="000000"/>
        </w:rPr>
        <w:t>大陸地區人民關係條例第五條之</w:t>
      </w:r>
      <w:proofErr w:type="gramStart"/>
      <w:r>
        <w:rPr>
          <w:rFonts w:ascii="標楷體" w:eastAsia="標楷體" w:hAnsi="標楷體" w:cs="Calibri"/>
          <w:bCs/>
          <w:color w:val="000000"/>
        </w:rPr>
        <w:t>一</w:t>
      </w:r>
      <w:proofErr w:type="gramEnd"/>
      <w:r>
        <w:rPr>
          <w:rFonts w:ascii="標楷體" w:eastAsia="標楷體" w:hAnsi="標楷體" w:cs="Calibri"/>
          <w:bCs/>
          <w:color w:val="000000"/>
        </w:rPr>
        <w:t>或第三十三條之一第一項規定，擅自與大陸地區人民、法人、團體或其他機關（構）簽訂協議或為其他任何形式之合作行為。</w:t>
      </w:r>
    </w:p>
    <w:p w14:paraId="6F5A8217" w14:textId="77777777" w:rsidR="00F96537" w:rsidRDefault="00174488">
      <w:pPr>
        <w:pStyle w:val="Standard"/>
        <w:spacing w:line="380" w:lineRule="exact"/>
        <w:ind w:left="765" w:right="80" w:hanging="199"/>
        <w:jc w:val="both"/>
      </w:pPr>
      <w:r>
        <w:rPr>
          <w:rFonts w:ascii="標楷體" w:eastAsia="標楷體" w:hAnsi="標楷體" w:cs="Calibri"/>
          <w:bCs/>
          <w:color w:val="000000"/>
        </w:rPr>
        <w:t>(</w:t>
      </w:r>
      <w:r>
        <w:rPr>
          <w:rFonts w:ascii="標楷體" w:eastAsia="標楷體" w:hAnsi="標楷體" w:cs="Calibri"/>
          <w:bCs/>
          <w:color w:val="000000"/>
        </w:rPr>
        <w:t>二</w:t>
      </w:r>
      <w:r>
        <w:rPr>
          <w:rFonts w:ascii="標楷體" w:eastAsia="標楷體" w:hAnsi="標楷體" w:cs="Calibri"/>
          <w:bCs/>
          <w:color w:val="000000"/>
        </w:rPr>
        <w:t>)</w:t>
      </w:r>
      <w:r>
        <w:rPr>
          <w:rFonts w:ascii="標楷體" w:eastAsia="標楷體" w:hAnsi="標楷體" w:cs="Calibri"/>
          <w:bCs/>
          <w:color w:val="000000"/>
        </w:rPr>
        <w:t>入學進修、選修學分、專題研究等各種型態之進修活動。（僅限現職人員）</w:t>
      </w:r>
    </w:p>
    <w:p w14:paraId="7E3DAEF4" w14:textId="77777777" w:rsidR="00F96537" w:rsidRDefault="00174488">
      <w:pPr>
        <w:pStyle w:val="Standard"/>
        <w:spacing w:line="380" w:lineRule="exact"/>
        <w:ind w:left="765" w:right="80" w:hanging="199"/>
        <w:jc w:val="both"/>
      </w:pPr>
      <w:r>
        <w:rPr>
          <w:rFonts w:ascii="標楷體" w:eastAsia="標楷體" w:hAnsi="標楷體" w:cs="Calibri"/>
          <w:bCs/>
          <w:color w:val="000000"/>
        </w:rPr>
        <w:t>(</w:t>
      </w:r>
      <w:r>
        <w:rPr>
          <w:rFonts w:ascii="標楷體" w:eastAsia="標楷體" w:hAnsi="標楷體" w:cs="Calibri"/>
          <w:bCs/>
          <w:color w:val="000000"/>
        </w:rPr>
        <w:t>三</w:t>
      </w:r>
      <w:r>
        <w:rPr>
          <w:rFonts w:ascii="標楷體" w:eastAsia="標楷體" w:hAnsi="標楷體" w:cs="Calibri"/>
          <w:bCs/>
          <w:color w:val="000000"/>
        </w:rPr>
        <w:t>)</w:t>
      </w:r>
      <w:r>
        <w:rPr>
          <w:rFonts w:ascii="標楷體" w:eastAsia="標楷體" w:hAnsi="標楷體" w:cs="Calibri"/>
          <w:bCs/>
          <w:color w:val="000000"/>
        </w:rPr>
        <w:t>其他法令所禁止或應經業務主管機關許可而未經許可之事項。</w:t>
      </w:r>
    </w:p>
    <w:p w14:paraId="1F6DB78F" w14:textId="77777777" w:rsidR="00F96537" w:rsidRDefault="00174488">
      <w:pPr>
        <w:pStyle w:val="Standard"/>
        <w:spacing w:line="380" w:lineRule="exact"/>
        <w:ind w:left="543" w:right="192" w:hanging="461"/>
        <w:jc w:val="both"/>
      </w:pPr>
      <w:r>
        <w:rPr>
          <w:rFonts w:ascii="標楷體" w:eastAsia="標楷體" w:hAnsi="標楷體" w:cs="Calibri"/>
          <w:bCs/>
          <w:color w:val="000000"/>
        </w:rPr>
        <w:t>七、大陸地區邀訪單位刻意變更行程安排或官方單位特殊違常對待時，應提高警覺。因故受強暴、脅迫、利誘或其他手段，致有違反相關法令之虞者，應報告所屬機關、委託機關或監督機關長官，必要時得請法務部調查局協助處理。</w:t>
      </w:r>
    </w:p>
    <w:p w14:paraId="4F27B899" w14:textId="77777777" w:rsidR="00F96537" w:rsidRDefault="00174488">
      <w:pPr>
        <w:pStyle w:val="Standard"/>
        <w:spacing w:line="380" w:lineRule="exact"/>
        <w:ind w:left="543" w:right="192" w:hanging="461"/>
        <w:jc w:val="both"/>
      </w:pPr>
      <w:r>
        <w:rPr>
          <w:rFonts w:ascii="標楷體" w:eastAsia="標楷體" w:hAnsi="標楷體" w:cs="Calibri"/>
          <w:bCs/>
          <w:color w:val="000000"/>
        </w:rPr>
        <w:t>八、為協助各機關建立完整內部管理及協處平</w:t>
      </w:r>
      <w:proofErr w:type="gramStart"/>
      <w:r>
        <w:rPr>
          <w:rFonts w:ascii="標楷體" w:eastAsia="標楷體" w:hAnsi="標楷體" w:cs="Calibri"/>
          <w:bCs/>
          <w:color w:val="000000"/>
        </w:rPr>
        <w:t>臺</w:t>
      </w:r>
      <w:proofErr w:type="gramEnd"/>
      <w:r>
        <w:rPr>
          <w:rFonts w:ascii="標楷體" w:eastAsia="標楷體" w:hAnsi="標楷體" w:cs="Calibri"/>
          <w:bCs/>
          <w:color w:val="000000"/>
        </w:rPr>
        <w:t>，返</w:t>
      </w:r>
      <w:proofErr w:type="gramStart"/>
      <w:r>
        <w:rPr>
          <w:rFonts w:ascii="標楷體" w:eastAsia="標楷體" w:hAnsi="標楷體" w:cs="Calibri"/>
          <w:bCs/>
          <w:color w:val="000000"/>
        </w:rPr>
        <w:t>臺</w:t>
      </w:r>
      <w:proofErr w:type="gramEnd"/>
      <w:r>
        <w:rPr>
          <w:rFonts w:ascii="標楷體" w:eastAsia="標楷體" w:hAnsi="標楷體" w:cs="Calibri"/>
          <w:bCs/>
          <w:color w:val="000000"/>
        </w:rPr>
        <w:t>後七</w:t>
      </w:r>
      <w:proofErr w:type="gramStart"/>
      <w:r>
        <w:rPr>
          <w:rFonts w:ascii="標楷體" w:eastAsia="標楷體" w:hAnsi="標楷體" w:cs="Calibri"/>
          <w:bCs/>
          <w:color w:val="000000"/>
        </w:rPr>
        <w:t>個</w:t>
      </w:r>
      <w:proofErr w:type="gramEnd"/>
      <w:r>
        <w:rPr>
          <w:rFonts w:ascii="標楷體" w:eastAsia="標楷體" w:hAnsi="標楷體" w:cs="Calibri"/>
          <w:bCs/>
          <w:color w:val="000000"/>
        </w:rPr>
        <w:t>工作日內應填寫赴陸人員返</w:t>
      </w:r>
      <w:proofErr w:type="gramStart"/>
      <w:r>
        <w:rPr>
          <w:rFonts w:ascii="標楷體" w:eastAsia="標楷體" w:hAnsi="標楷體" w:cs="Calibri"/>
          <w:bCs/>
          <w:color w:val="000000"/>
        </w:rPr>
        <w:t>臺</w:t>
      </w:r>
      <w:proofErr w:type="gramEnd"/>
      <w:r>
        <w:rPr>
          <w:rFonts w:ascii="標楷體" w:eastAsia="標楷體" w:hAnsi="標楷體" w:cs="Calibri"/>
          <w:bCs/>
          <w:color w:val="000000"/>
        </w:rPr>
        <w:t>通報表，其為現職人員者，送交所屬機關</w:t>
      </w:r>
      <w:r>
        <w:rPr>
          <w:rFonts w:ascii="標楷體" w:eastAsia="標楷體" w:hAnsi="標楷體" w:cs="Calibri"/>
          <w:bCs/>
          <w:color w:val="000000"/>
        </w:rPr>
        <w:t>(</w:t>
      </w:r>
      <w:r>
        <w:rPr>
          <w:rFonts w:ascii="標楷體" w:eastAsia="標楷體" w:hAnsi="標楷體" w:cs="Calibri"/>
          <w:bCs/>
          <w:color w:val="000000"/>
        </w:rPr>
        <w:t>構</w:t>
      </w:r>
      <w:r>
        <w:rPr>
          <w:rFonts w:ascii="標楷體" w:eastAsia="標楷體" w:hAnsi="標楷體" w:cs="Calibri"/>
          <w:bCs/>
          <w:color w:val="000000"/>
        </w:rPr>
        <w:t>)</w:t>
      </w:r>
      <w:r>
        <w:rPr>
          <w:rFonts w:ascii="標楷體" w:eastAsia="標楷體" w:hAnsi="標楷體" w:cs="Calibri"/>
          <w:bCs/>
          <w:color w:val="000000"/>
        </w:rPr>
        <w:t>；機關首長送交所屬機關之上一級機關；鄉</w:t>
      </w:r>
      <w:r>
        <w:rPr>
          <w:rFonts w:ascii="標楷體" w:eastAsia="標楷體" w:hAnsi="標楷體" w:cs="Calibri"/>
          <w:bCs/>
          <w:color w:val="000000"/>
        </w:rPr>
        <w:t>(</w:t>
      </w:r>
      <w:r>
        <w:rPr>
          <w:rFonts w:ascii="標楷體" w:eastAsia="標楷體" w:hAnsi="標楷體" w:cs="Calibri"/>
          <w:bCs/>
          <w:color w:val="000000"/>
        </w:rPr>
        <w:t>鎮、市</w:t>
      </w:r>
      <w:r>
        <w:rPr>
          <w:rFonts w:ascii="標楷體" w:eastAsia="標楷體" w:hAnsi="標楷體" w:cs="Calibri"/>
          <w:bCs/>
          <w:color w:val="000000"/>
        </w:rPr>
        <w:t>)</w:t>
      </w:r>
      <w:r>
        <w:rPr>
          <w:rFonts w:ascii="標楷體" w:eastAsia="標楷體" w:hAnsi="標楷體" w:cs="Calibri"/>
          <w:bCs/>
          <w:color w:val="000000"/>
        </w:rPr>
        <w:t>長送交縣政府；直轄市山地原住民區區長送交直轄市政府備查。</w:t>
      </w:r>
    </w:p>
    <w:p w14:paraId="41E1A2A5" w14:textId="77777777" w:rsidR="00F96537" w:rsidRDefault="00174488">
      <w:pPr>
        <w:pStyle w:val="Standard"/>
        <w:spacing w:line="380" w:lineRule="exact"/>
        <w:ind w:left="543" w:right="192" w:hanging="461"/>
        <w:jc w:val="both"/>
      </w:pPr>
      <w:r>
        <w:rPr>
          <w:rFonts w:ascii="標楷體" w:eastAsia="標楷體" w:hAnsi="標楷體" w:cs="Calibri"/>
          <w:bCs/>
          <w:color w:val="000000"/>
        </w:rPr>
        <w:t>九、赴大陸地區行程變更或撤銷時，應依程序向（原）服務機關申請。</w:t>
      </w:r>
    </w:p>
    <w:p w14:paraId="08295E59" w14:textId="77777777" w:rsidR="00F96537" w:rsidRDefault="00174488">
      <w:pPr>
        <w:pStyle w:val="Standard"/>
        <w:spacing w:line="380" w:lineRule="exact"/>
        <w:ind w:left="543" w:right="192" w:hanging="461"/>
        <w:jc w:val="both"/>
        <w:rPr>
          <w:rFonts w:ascii="標楷體" w:eastAsia="標楷體" w:hAnsi="標楷體" w:cs="Calibri"/>
          <w:bCs/>
          <w:color w:val="000000"/>
        </w:rPr>
      </w:pPr>
      <w:r>
        <w:rPr>
          <w:rFonts w:ascii="標楷體" w:eastAsia="標楷體" w:hAnsi="標楷體" w:cs="Calibri"/>
          <w:bCs/>
          <w:color w:val="000000"/>
        </w:rPr>
        <w:t>針對申請表及注</w:t>
      </w:r>
      <w:r>
        <w:rPr>
          <w:rFonts w:ascii="標楷體" w:eastAsia="標楷體" w:hAnsi="標楷體" w:cs="Calibri"/>
          <w:bCs/>
          <w:color w:val="000000"/>
        </w:rPr>
        <w:t>意事項，</w:t>
      </w:r>
      <w:proofErr w:type="gramStart"/>
      <w:r>
        <w:rPr>
          <w:rFonts w:ascii="標楷體" w:eastAsia="標楷體" w:hAnsi="標楷體" w:cs="Calibri"/>
          <w:bCs/>
          <w:color w:val="000000"/>
        </w:rPr>
        <w:t>申請人均已據實</w:t>
      </w:r>
      <w:proofErr w:type="gramEnd"/>
      <w:r>
        <w:rPr>
          <w:rFonts w:ascii="標楷體" w:eastAsia="標楷體" w:hAnsi="標楷體" w:cs="Calibri"/>
          <w:bCs/>
          <w:color w:val="000000"/>
        </w:rPr>
        <w:t>填寫及詳閱，並確實遵守。</w:t>
      </w:r>
    </w:p>
    <w:p w14:paraId="36153DF8" w14:textId="77777777" w:rsidR="00F96537" w:rsidRDefault="00174488">
      <w:pPr>
        <w:pStyle w:val="Standard"/>
        <w:tabs>
          <w:tab w:val="left" w:pos="4324"/>
        </w:tabs>
        <w:spacing w:line="380" w:lineRule="exact"/>
        <w:ind w:left="543" w:right="192" w:hanging="461"/>
        <w:jc w:val="both"/>
      </w:pPr>
      <w:r>
        <w:rPr>
          <w:rFonts w:ascii="標楷體" w:eastAsia="標楷體" w:hAnsi="標楷體" w:cs="Calibri"/>
          <w:b/>
          <w:bCs/>
          <w:color w:val="000000"/>
        </w:rPr>
        <w:t>申請人簽章：</w:t>
      </w:r>
      <w:r>
        <w:rPr>
          <w:rFonts w:ascii="標楷體" w:eastAsia="標楷體" w:hAnsi="標楷體" w:cs="Calibri"/>
          <w:b/>
          <w:bCs/>
          <w:color w:val="000000"/>
        </w:rPr>
        <w:t>______________</w:t>
      </w:r>
      <w:r>
        <w:rPr>
          <w:rFonts w:ascii="標楷體" w:eastAsia="標楷體" w:hAnsi="標楷體" w:cs="Calibri"/>
          <w:b/>
          <w:bCs/>
          <w:color w:val="000000"/>
        </w:rPr>
        <w:tab/>
      </w:r>
    </w:p>
    <w:p w14:paraId="67F7316D" w14:textId="77777777" w:rsidR="00F96537" w:rsidRDefault="00F96537">
      <w:pPr>
        <w:pStyle w:val="Standard"/>
        <w:spacing w:line="380" w:lineRule="exact"/>
        <w:ind w:right="192"/>
        <w:jc w:val="both"/>
        <w:rPr>
          <w:rFonts w:ascii="標楷體" w:eastAsia="標楷體" w:hAnsi="標楷體" w:cs="Calibri"/>
          <w:b/>
          <w:bCs/>
          <w:color w:val="000000"/>
          <w:sz w:val="28"/>
          <w:szCs w:val="28"/>
        </w:rPr>
      </w:pPr>
    </w:p>
    <w:p w14:paraId="113016BD" w14:textId="77777777" w:rsidR="00F96537" w:rsidRDefault="00174488">
      <w:pPr>
        <w:pStyle w:val="Standard"/>
        <w:spacing w:line="380" w:lineRule="exact"/>
        <w:ind w:right="192"/>
        <w:jc w:val="both"/>
        <w:rPr>
          <w:rFonts w:ascii="標楷體" w:eastAsia="標楷體" w:hAnsi="標楷體" w:cs="Calibri"/>
          <w:b/>
          <w:bCs/>
          <w:color w:val="000000"/>
          <w:sz w:val="28"/>
          <w:szCs w:val="28"/>
        </w:rPr>
      </w:pPr>
      <w:r>
        <w:rPr>
          <w:rFonts w:ascii="標楷體" w:eastAsia="標楷體" w:hAnsi="標楷體" w:cs="Calibri"/>
          <w:b/>
          <w:bCs/>
          <w:color w:val="000000"/>
          <w:sz w:val="28"/>
          <w:szCs w:val="28"/>
        </w:rPr>
        <w:t>小叮嚀：</w:t>
      </w:r>
    </w:p>
    <w:p w14:paraId="7CE518F6" w14:textId="77777777" w:rsidR="00F96537" w:rsidRDefault="00174488">
      <w:pPr>
        <w:pStyle w:val="Standard"/>
        <w:spacing w:line="320" w:lineRule="exact"/>
        <w:ind w:right="79"/>
        <w:jc w:val="both"/>
      </w:pPr>
      <w:r>
        <w:rPr>
          <w:rFonts w:eastAsia="標楷體"/>
          <w:color w:val="000000"/>
        </w:rPr>
        <w:t>一、證照應妥善保管。</w:t>
      </w:r>
    </w:p>
    <w:p w14:paraId="7BFBA06E" w14:textId="77777777" w:rsidR="00F96537" w:rsidRDefault="00174488">
      <w:pPr>
        <w:pStyle w:val="Standard"/>
        <w:spacing w:line="320" w:lineRule="exact"/>
        <w:ind w:right="79" w:firstLine="425"/>
        <w:jc w:val="both"/>
      </w:pPr>
      <w:r>
        <w:rPr>
          <w:rFonts w:eastAsia="標楷體"/>
          <w:color w:val="000000"/>
        </w:rPr>
        <w:t>（一）在大陸地區遺失護照，洽請</w:t>
      </w:r>
      <w:proofErr w:type="gramStart"/>
      <w:r>
        <w:rPr>
          <w:rFonts w:eastAsia="標楷體"/>
          <w:color w:val="000000"/>
        </w:rPr>
        <w:t>出發地機船</w:t>
      </w:r>
      <w:proofErr w:type="gramEnd"/>
      <w:r>
        <w:rPr>
          <w:rFonts w:eastAsia="標楷體"/>
          <w:color w:val="000000"/>
        </w:rPr>
        <w:t>公司協助辦理返</w:t>
      </w:r>
      <w:proofErr w:type="gramStart"/>
      <w:r>
        <w:rPr>
          <w:rFonts w:eastAsia="標楷體"/>
          <w:color w:val="000000"/>
        </w:rPr>
        <w:t>臺</w:t>
      </w:r>
      <w:proofErr w:type="gramEnd"/>
      <w:r>
        <w:rPr>
          <w:rFonts w:eastAsia="標楷體"/>
          <w:color w:val="000000"/>
        </w:rPr>
        <w:t>。</w:t>
      </w:r>
    </w:p>
    <w:p w14:paraId="7F46A0F5" w14:textId="77777777" w:rsidR="00F96537" w:rsidRDefault="00174488">
      <w:pPr>
        <w:pStyle w:val="Standard"/>
        <w:spacing w:line="320" w:lineRule="exact"/>
        <w:ind w:left="1133" w:right="79" w:hanging="708"/>
        <w:jc w:val="both"/>
      </w:pPr>
      <w:r>
        <w:rPr>
          <w:rFonts w:eastAsia="標楷體"/>
          <w:color w:val="000000"/>
        </w:rPr>
        <w:t>（二）遺失臺灣居民來往大陸通行證，洽公安部門</w:t>
      </w:r>
      <w:r>
        <w:rPr>
          <w:rFonts w:eastAsia="標楷體"/>
          <w:color w:val="000000"/>
        </w:rPr>
        <w:t>(</w:t>
      </w:r>
      <w:r>
        <w:rPr>
          <w:rFonts w:eastAsia="標楷體"/>
          <w:color w:val="000000"/>
        </w:rPr>
        <w:t>一一</w:t>
      </w:r>
      <w:r>
        <w:rPr>
          <w:rFonts w:ascii="標楷體" w:eastAsia="標楷體" w:hAnsi="標楷體" w:cs="標楷體"/>
          <w:color w:val="000000"/>
        </w:rPr>
        <w:t>○</w:t>
      </w:r>
      <w:r>
        <w:rPr>
          <w:rFonts w:eastAsia="標楷體"/>
          <w:color w:val="000000"/>
        </w:rPr>
        <w:t>)</w:t>
      </w:r>
      <w:r>
        <w:rPr>
          <w:rFonts w:eastAsia="標楷體"/>
          <w:color w:val="000000"/>
        </w:rPr>
        <w:t>取得報案證明，向大陸出入境部門申請補發臨時臺灣居民來往大陸通行證。</w:t>
      </w:r>
    </w:p>
    <w:p w14:paraId="5399C0BA" w14:textId="77777777" w:rsidR="00F96537" w:rsidRDefault="00174488">
      <w:pPr>
        <w:pStyle w:val="Standard"/>
        <w:spacing w:line="320" w:lineRule="exact"/>
        <w:ind w:right="79"/>
        <w:jc w:val="both"/>
      </w:pPr>
      <w:r>
        <w:rPr>
          <w:rFonts w:eastAsia="標楷體"/>
          <w:color w:val="000000"/>
        </w:rPr>
        <w:t>二、在大陸地區遭遇急難事件</w:t>
      </w:r>
      <w:r>
        <w:rPr>
          <w:rFonts w:eastAsia="標楷體"/>
          <w:color w:val="000000"/>
        </w:rPr>
        <w:t>(</w:t>
      </w:r>
      <w:r>
        <w:rPr>
          <w:rFonts w:eastAsia="標楷體"/>
          <w:color w:val="000000"/>
        </w:rPr>
        <w:t>傷病、交通事故、搶劫等</w:t>
      </w:r>
      <w:r>
        <w:rPr>
          <w:rFonts w:eastAsia="標楷體"/>
          <w:color w:val="000000"/>
        </w:rPr>
        <w:t>)</w:t>
      </w:r>
      <w:r>
        <w:rPr>
          <w:rFonts w:eastAsia="標楷體"/>
          <w:color w:val="000000"/>
        </w:rPr>
        <w:t>，協助處理窗口電話如下：</w:t>
      </w:r>
    </w:p>
    <w:p w14:paraId="4C8384CC" w14:textId="77777777" w:rsidR="00F96537" w:rsidRDefault="00174488">
      <w:pPr>
        <w:pStyle w:val="Standard"/>
        <w:spacing w:line="320" w:lineRule="exact"/>
        <w:ind w:right="79" w:firstLine="425"/>
        <w:jc w:val="both"/>
      </w:pPr>
      <w:r>
        <w:rPr>
          <w:rFonts w:eastAsia="標楷體"/>
          <w:color w:val="000000"/>
        </w:rPr>
        <w:t>（一）財團法人海峽交流基金會二十四小時緊急服務專線：</w:t>
      </w:r>
      <w:r>
        <w:rPr>
          <w:rFonts w:ascii="標楷體" w:eastAsia="標楷體" w:hAnsi="標楷體" w:cs="標楷體"/>
          <w:color w:val="000000"/>
        </w:rPr>
        <w:t>○○</w:t>
      </w:r>
      <w:r>
        <w:rPr>
          <w:rFonts w:eastAsia="標楷體"/>
          <w:color w:val="000000"/>
        </w:rPr>
        <w:t>-</w:t>
      </w:r>
      <w:r>
        <w:rPr>
          <w:rFonts w:eastAsia="標楷體"/>
          <w:color w:val="000000"/>
        </w:rPr>
        <w:t>八八六</w:t>
      </w:r>
      <w:r>
        <w:rPr>
          <w:rFonts w:eastAsia="標楷體"/>
          <w:color w:val="000000"/>
        </w:rPr>
        <w:t>-</w:t>
      </w:r>
      <w:r>
        <w:rPr>
          <w:rFonts w:eastAsia="標楷體"/>
          <w:color w:val="000000"/>
        </w:rPr>
        <w:t>二</w:t>
      </w:r>
      <w:r>
        <w:rPr>
          <w:rFonts w:eastAsia="標楷體"/>
          <w:color w:val="000000"/>
        </w:rPr>
        <w:t>-</w:t>
      </w:r>
      <w:r>
        <w:rPr>
          <w:rFonts w:eastAsia="標楷體"/>
          <w:color w:val="000000"/>
        </w:rPr>
        <w:t>二五三三九九九五。</w:t>
      </w:r>
    </w:p>
    <w:p w14:paraId="6C8A6F28" w14:textId="77777777" w:rsidR="00F96537" w:rsidRDefault="00174488">
      <w:pPr>
        <w:pStyle w:val="Standard"/>
        <w:spacing w:line="320" w:lineRule="exact"/>
        <w:ind w:left="1133" w:right="79" w:hanging="708"/>
        <w:jc w:val="both"/>
      </w:pPr>
      <w:r>
        <w:rPr>
          <w:rFonts w:eastAsia="標楷體"/>
          <w:color w:val="000000"/>
        </w:rPr>
        <w:t>（二）大陸地區</w:t>
      </w:r>
      <w:r>
        <w:rPr>
          <w:rFonts w:eastAsia="標楷體"/>
          <w:color w:val="000000"/>
        </w:rPr>
        <w:t>相關單位電話：公安報案專線</w:t>
      </w:r>
      <w:r>
        <w:rPr>
          <w:rFonts w:eastAsia="標楷體"/>
          <w:color w:val="000000"/>
        </w:rPr>
        <w:t>(</w:t>
      </w:r>
      <w:r>
        <w:rPr>
          <w:rFonts w:eastAsia="標楷體"/>
          <w:color w:val="000000"/>
        </w:rPr>
        <w:t>一一</w:t>
      </w:r>
      <w:r>
        <w:rPr>
          <w:rFonts w:ascii="標楷體" w:eastAsia="標楷體" w:hAnsi="標楷體" w:cs="標楷體"/>
          <w:color w:val="000000"/>
        </w:rPr>
        <w:t>○</w:t>
      </w:r>
      <w:r>
        <w:rPr>
          <w:rFonts w:eastAsia="標楷體"/>
          <w:color w:val="000000"/>
        </w:rPr>
        <w:t>)</w:t>
      </w:r>
      <w:r>
        <w:rPr>
          <w:rFonts w:eastAsia="標楷體"/>
          <w:color w:val="000000"/>
        </w:rPr>
        <w:t>、救護車通報專線</w:t>
      </w:r>
      <w:r>
        <w:rPr>
          <w:rFonts w:eastAsia="標楷體"/>
          <w:color w:val="000000"/>
        </w:rPr>
        <w:t>(</w:t>
      </w:r>
      <w:r>
        <w:rPr>
          <w:rFonts w:eastAsia="標楷體"/>
          <w:color w:val="000000"/>
        </w:rPr>
        <w:t>一二</w:t>
      </w:r>
      <w:r>
        <w:rPr>
          <w:rFonts w:ascii="標楷體" w:eastAsia="標楷體" w:hAnsi="標楷體" w:cs="標楷體"/>
          <w:color w:val="000000"/>
        </w:rPr>
        <w:t>○</w:t>
      </w:r>
      <w:r>
        <w:rPr>
          <w:rFonts w:eastAsia="標楷體"/>
          <w:color w:val="000000"/>
        </w:rPr>
        <w:t>)</w:t>
      </w:r>
      <w:r>
        <w:rPr>
          <w:rFonts w:eastAsia="標楷體"/>
          <w:color w:val="000000"/>
        </w:rPr>
        <w:t>、各地旅遊局、</w:t>
      </w:r>
      <w:proofErr w:type="gramStart"/>
      <w:r>
        <w:rPr>
          <w:rFonts w:eastAsia="標楷體"/>
          <w:color w:val="000000"/>
        </w:rPr>
        <w:t>臺</w:t>
      </w:r>
      <w:proofErr w:type="gramEnd"/>
      <w:r>
        <w:rPr>
          <w:rFonts w:eastAsia="標楷體"/>
          <w:color w:val="000000"/>
        </w:rPr>
        <w:t>商協會查號電話</w:t>
      </w:r>
      <w:r>
        <w:rPr>
          <w:rFonts w:eastAsia="標楷體"/>
          <w:color w:val="000000"/>
        </w:rPr>
        <w:t>(</w:t>
      </w:r>
      <w:r>
        <w:rPr>
          <w:rFonts w:eastAsia="標楷體"/>
          <w:color w:val="000000"/>
        </w:rPr>
        <w:t>市內查號台：一一四；長途查號台：一一六</w:t>
      </w:r>
      <w:r>
        <w:rPr>
          <w:rFonts w:eastAsia="標楷體"/>
          <w:color w:val="000000"/>
        </w:rPr>
        <w:t>)</w:t>
      </w:r>
      <w:r>
        <w:rPr>
          <w:rFonts w:eastAsia="標楷體"/>
          <w:color w:val="000000"/>
        </w:rPr>
        <w:t>。</w:t>
      </w:r>
    </w:p>
    <w:p w14:paraId="15D744B3" w14:textId="77777777" w:rsidR="00F96537" w:rsidRDefault="00174488">
      <w:pPr>
        <w:pStyle w:val="Standard"/>
        <w:spacing w:line="320" w:lineRule="exact"/>
        <w:ind w:left="461" w:right="79" w:hanging="461"/>
        <w:jc w:val="both"/>
      </w:pPr>
      <w:r>
        <w:rPr>
          <w:rFonts w:eastAsia="標楷體"/>
          <w:color w:val="000000"/>
        </w:rPr>
        <w:t>三、公務員在大陸地區受強暴、脅迫、利誘或其他手段，致有違反相關法令之虞，應</w:t>
      </w:r>
      <w:r>
        <w:rPr>
          <w:rFonts w:ascii="標楷體" w:eastAsia="標楷體" w:hAnsi="標楷體" w:cs="標楷體"/>
          <w:color w:val="000000"/>
        </w:rPr>
        <w:t>一併於</w:t>
      </w:r>
      <w:r>
        <w:rPr>
          <w:rFonts w:eastAsia="標楷體"/>
          <w:color w:val="000000"/>
        </w:rPr>
        <w:t>赴陸人員返</w:t>
      </w:r>
      <w:proofErr w:type="gramStart"/>
      <w:r>
        <w:rPr>
          <w:rFonts w:eastAsia="標楷體"/>
          <w:color w:val="000000"/>
        </w:rPr>
        <w:t>臺通報表</w:t>
      </w:r>
      <w:r>
        <w:rPr>
          <w:rFonts w:ascii="標楷體" w:eastAsia="標楷體" w:hAnsi="標楷體" w:cs="標楷體"/>
          <w:color w:val="000000"/>
        </w:rPr>
        <w:t>載明</w:t>
      </w:r>
      <w:proofErr w:type="gramEnd"/>
      <w:r>
        <w:rPr>
          <w:rFonts w:ascii="標楷體" w:eastAsia="標楷體" w:hAnsi="標楷體" w:cs="標楷體"/>
          <w:color w:val="000000"/>
        </w:rPr>
        <w:t>；必要時，各機關（構）得請法務部調查局</w:t>
      </w:r>
      <w:proofErr w:type="gramStart"/>
      <w:r>
        <w:rPr>
          <w:rFonts w:ascii="標楷體" w:eastAsia="標楷體" w:hAnsi="標楷體" w:cs="標楷體"/>
          <w:color w:val="000000"/>
        </w:rPr>
        <w:t>（</w:t>
      </w:r>
      <w:proofErr w:type="gramEnd"/>
      <w:r>
        <w:rPr>
          <w:rFonts w:ascii="標楷體" w:eastAsia="標楷體" w:hAnsi="標楷體" w:cs="標楷體"/>
          <w:color w:val="000000"/>
        </w:rPr>
        <w:t>免付費專線電話：</w:t>
      </w:r>
      <w:r>
        <w:rPr>
          <w:rFonts w:ascii="標楷體" w:eastAsia="標楷體" w:hAnsi="標楷體" w:cs="標楷體"/>
          <w:color w:val="000000"/>
        </w:rPr>
        <w:t>○</w:t>
      </w:r>
      <w:r>
        <w:rPr>
          <w:rFonts w:ascii="標楷體" w:eastAsia="標楷體" w:hAnsi="標楷體" w:cs="標楷體"/>
          <w:color w:val="000000"/>
        </w:rPr>
        <w:t>八</w:t>
      </w:r>
      <w:r>
        <w:rPr>
          <w:rFonts w:ascii="標楷體" w:eastAsia="標楷體" w:hAnsi="標楷體" w:cs="標楷體"/>
          <w:color w:val="000000"/>
        </w:rPr>
        <w:t>○○</w:t>
      </w:r>
      <w:proofErr w:type="gramStart"/>
      <w:r>
        <w:rPr>
          <w:rFonts w:ascii="標楷體" w:eastAsia="標楷體" w:hAnsi="標楷體" w:cs="標楷體"/>
          <w:color w:val="000000"/>
        </w:rPr>
        <w:t>-○○</w:t>
      </w:r>
      <w:r>
        <w:rPr>
          <w:rFonts w:ascii="標楷體" w:eastAsia="標楷體" w:hAnsi="標楷體" w:cs="標楷體"/>
          <w:color w:val="000000"/>
        </w:rPr>
        <w:t>七</w:t>
      </w:r>
      <w:r>
        <w:rPr>
          <w:rFonts w:ascii="標楷體" w:eastAsia="標楷體" w:hAnsi="標楷體" w:cs="標楷體"/>
          <w:color w:val="000000"/>
        </w:rPr>
        <w:t>-○○</w:t>
      </w:r>
      <w:r>
        <w:rPr>
          <w:rFonts w:ascii="標楷體" w:eastAsia="標楷體" w:hAnsi="標楷體" w:cs="標楷體"/>
          <w:color w:val="000000"/>
        </w:rPr>
        <w:t>七）</w:t>
      </w:r>
      <w:proofErr w:type="gramEnd"/>
      <w:r>
        <w:rPr>
          <w:rFonts w:ascii="標楷體" w:eastAsia="標楷體" w:hAnsi="標楷體" w:cs="標楷體"/>
          <w:color w:val="000000"/>
        </w:rPr>
        <w:t>或各直轄市、縣</w:t>
      </w:r>
      <w:r>
        <w:rPr>
          <w:rFonts w:ascii="標楷體" w:eastAsia="標楷體" w:hAnsi="標楷體" w:cs="標楷體"/>
          <w:color w:val="000000"/>
        </w:rPr>
        <w:t>(</w:t>
      </w:r>
      <w:r>
        <w:rPr>
          <w:rFonts w:ascii="標楷體" w:eastAsia="標楷體" w:hAnsi="標楷體" w:cs="標楷體"/>
          <w:color w:val="000000"/>
        </w:rPr>
        <w:t>市</w:t>
      </w:r>
      <w:r>
        <w:rPr>
          <w:rFonts w:ascii="標楷體" w:eastAsia="標楷體" w:hAnsi="標楷體" w:cs="標楷體"/>
          <w:color w:val="000000"/>
        </w:rPr>
        <w:t>)</w:t>
      </w:r>
      <w:r>
        <w:rPr>
          <w:rFonts w:ascii="標楷體" w:eastAsia="標楷體" w:hAnsi="標楷體" w:cs="標楷體"/>
          <w:color w:val="000000"/>
        </w:rPr>
        <w:t>調查處</w:t>
      </w:r>
      <w:r>
        <w:rPr>
          <w:rFonts w:ascii="標楷體" w:eastAsia="標楷體" w:hAnsi="標楷體" w:cs="標楷體"/>
          <w:color w:val="000000"/>
        </w:rPr>
        <w:t>(</w:t>
      </w:r>
      <w:r>
        <w:rPr>
          <w:rFonts w:ascii="標楷體" w:eastAsia="標楷體" w:hAnsi="標楷體" w:cs="標楷體"/>
          <w:color w:val="000000"/>
        </w:rPr>
        <w:t>站</w:t>
      </w:r>
      <w:r>
        <w:rPr>
          <w:rFonts w:ascii="標楷體" w:eastAsia="標楷體" w:hAnsi="標楷體" w:cs="標楷體"/>
          <w:color w:val="000000"/>
        </w:rPr>
        <w:t>)</w:t>
      </w:r>
      <w:r>
        <w:rPr>
          <w:rFonts w:ascii="標楷體" w:eastAsia="標楷體" w:hAnsi="標楷體" w:cs="標楷體"/>
          <w:color w:val="000000"/>
        </w:rPr>
        <w:t>協助處理。</w:t>
      </w:r>
    </w:p>
    <w:p w14:paraId="7E73418B" w14:textId="77777777" w:rsidR="00F96537" w:rsidRDefault="00174488">
      <w:pPr>
        <w:pStyle w:val="Standard"/>
        <w:spacing w:line="320" w:lineRule="exact"/>
        <w:ind w:left="461" w:right="79" w:hanging="461"/>
        <w:jc w:val="both"/>
      </w:pPr>
      <w:r>
        <w:rPr>
          <w:rFonts w:eastAsia="標楷體"/>
          <w:color w:val="000000"/>
        </w:rPr>
        <w:t>四、赴大陸地區前請先行至大陸委員會「公務員赴中國大陸相關訊息專區」詳閱相關訊息，並至該</w:t>
      </w:r>
      <w:r>
        <w:rPr>
          <w:rFonts w:eastAsia="標楷體"/>
          <w:color w:val="000000"/>
        </w:rPr>
        <w:lastRenderedPageBreak/>
        <w:t>會「國人赴陸港澳動態登錄」系統輸入相關資訊。</w:t>
      </w:r>
    </w:p>
    <w:p w14:paraId="26A66C61" w14:textId="77777777" w:rsidR="00F96537" w:rsidRDefault="00174488">
      <w:pPr>
        <w:pStyle w:val="Standard"/>
        <w:spacing w:line="320" w:lineRule="exact"/>
        <w:ind w:left="461" w:right="79" w:hanging="461"/>
        <w:jc w:val="both"/>
      </w:pPr>
      <w:r>
        <w:rPr>
          <w:rFonts w:eastAsia="標楷體"/>
          <w:color w:val="000000"/>
        </w:rPr>
        <w:t>五、</w:t>
      </w:r>
      <w:r>
        <w:rPr>
          <w:rFonts w:ascii="標楷體" w:eastAsia="標楷體" w:hAnsi="標楷體" w:cs="標楷體"/>
          <w:color w:val="000000"/>
        </w:rPr>
        <w:t>各機關（構）知悉返</w:t>
      </w:r>
      <w:proofErr w:type="gramStart"/>
      <w:r>
        <w:rPr>
          <w:rFonts w:ascii="標楷體" w:eastAsia="標楷體" w:hAnsi="標楷體" w:cs="標楷體"/>
          <w:color w:val="000000"/>
        </w:rPr>
        <w:t>臺</w:t>
      </w:r>
      <w:proofErr w:type="gramEnd"/>
      <w:r>
        <w:rPr>
          <w:rFonts w:ascii="標楷體" w:eastAsia="標楷體" w:hAnsi="標楷體" w:cs="標楷體"/>
          <w:color w:val="000000"/>
        </w:rPr>
        <w:t>通報表有異常事項或申請人赴大陸地區後</w:t>
      </w:r>
      <w:proofErr w:type="gramStart"/>
      <w:r>
        <w:rPr>
          <w:rFonts w:ascii="標楷體" w:eastAsia="標楷體" w:hAnsi="標楷體" w:cs="標楷體"/>
          <w:color w:val="000000"/>
        </w:rPr>
        <w:t>失聯者</w:t>
      </w:r>
      <w:proofErr w:type="gramEnd"/>
      <w:r>
        <w:rPr>
          <w:rFonts w:ascii="標楷體" w:eastAsia="標楷體" w:hAnsi="標楷體" w:cs="標楷體"/>
          <w:color w:val="000000"/>
        </w:rPr>
        <w:t>，應即時通知大陸委員會、法務部、法務部廉政署、法務部調查局、內政部警政署及內政部移民署。</w:t>
      </w:r>
    </w:p>
    <w:sectPr w:rsidR="00F96537">
      <w:footerReference w:type="default" r:id="rId8"/>
      <w:pgSz w:w="11906" w:h="16838"/>
      <w:pgMar w:top="284" w:right="425" w:bottom="1048" w:left="851" w:header="720" w:footer="992" w:gutter="0"/>
      <w:cols w:space="720"/>
      <w:docGrid w:type="lines" w:linePitch="35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5E9B8" w14:textId="77777777" w:rsidR="00174488" w:rsidRDefault="00174488">
      <w:pPr>
        <w:rPr>
          <w:rFonts w:hint="eastAsia"/>
        </w:rPr>
      </w:pPr>
      <w:r>
        <w:separator/>
      </w:r>
    </w:p>
  </w:endnote>
  <w:endnote w:type="continuationSeparator" w:id="0">
    <w:p w14:paraId="226EFE63" w14:textId="77777777" w:rsidR="00174488" w:rsidRDefault="00174488">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PMingLiU">
    <w:charset w:val="00"/>
    <w:family w:val="roman"/>
    <w:pitch w:val="variable"/>
  </w:font>
  <w:font w:name="Liberation Serif">
    <w:altName w:val="Times New Roman"/>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Lucida Sans">
    <w:panose1 w:val="020B0602030504020204"/>
    <w:charset w:val="00"/>
    <w:family w:val="swiss"/>
    <w:pitch w:val="variable"/>
    <w:sig w:usb0="00000003" w:usb1="00000000" w:usb2="00000000" w:usb3="00000000" w:csb0="00000001" w:csb1="00000000"/>
  </w:font>
  <w:font w:name="Liberation Sans">
    <w:charset w:val="00"/>
    <w:family w:val="swiss"/>
    <w:pitch w:val="variable"/>
  </w:font>
  <w:font w:name="微軟正黑體">
    <w:panose1 w:val="020B0604030504040204"/>
    <w:charset w:val="88"/>
    <w:family w:val="swiss"/>
    <w:pitch w:val="variable"/>
    <w:sig w:usb0="000002A7" w:usb1="28CF4400" w:usb2="00000016" w:usb3="00000000" w:csb0="00100009" w:csb1="00000000"/>
  </w:font>
  <w:font w:name="細明體, MingLiU">
    <w:charset w:val="00"/>
    <w:family w:val="modern"/>
    <w:pitch w:val="default"/>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16B52" w14:textId="77777777" w:rsidR="00284854" w:rsidRDefault="00174488">
    <w:pPr>
      <w:pStyle w:val="a5"/>
    </w:pPr>
    <w:r>
      <w:rPr>
        <w:noProof/>
      </w:rPr>
      <mc:AlternateContent>
        <mc:Choice Requires="wps">
          <w:drawing>
            <wp:anchor distT="0" distB="0" distL="114300" distR="114300" simplePos="0" relativeHeight="251659264" behindDoc="0" locked="0" layoutInCell="1" allowOverlap="1" wp14:anchorId="7FDD0336" wp14:editId="5CD13676">
              <wp:simplePos x="0" y="0"/>
              <wp:positionH relativeFrom="margin">
                <wp:align>center</wp:align>
              </wp:positionH>
              <wp:positionV relativeFrom="paragraph">
                <wp:posOffset>722</wp:posOffset>
              </wp:positionV>
              <wp:extent cx="0" cy="20317"/>
              <wp:effectExtent l="0" t="0" r="0" b="0"/>
              <wp:wrapSquare wrapText="bothSides"/>
              <wp:docPr id="1" name="外框1"/>
              <wp:cNvGraphicFramePr/>
              <a:graphic xmlns:a="http://schemas.openxmlformats.org/drawingml/2006/main">
                <a:graphicData uri="http://schemas.microsoft.com/office/word/2010/wordprocessingShape">
                  <wps:wsp>
                    <wps:cNvSpPr txBox="1"/>
                    <wps:spPr>
                      <a:xfrm>
                        <a:off x="0" y="0"/>
                        <a:ext cx="0" cy="20317"/>
                      </a:xfrm>
                      <a:prstGeom prst="rect">
                        <a:avLst/>
                      </a:prstGeom>
                      <a:solidFill>
                        <a:srgbClr val="FFFFFF">
                          <a:alpha val="0"/>
                        </a:srgbClr>
                      </a:solidFill>
                      <a:ln>
                        <a:noFill/>
                        <a:prstDash/>
                      </a:ln>
                    </wps:spPr>
                    <wps:txbx>
                      <w:txbxContent>
                        <w:p w14:paraId="612332D8" w14:textId="77777777" w:rsidR="00284854" w:rsidRDefault="00174488">
                          <w:pPr>
                            <w:pStyle w:val="a5"/>
                          </w:pPr>
                          <w:r>
                            <w:rPr>
                              <w:rStyle w:val="ac"/>
                            </w:rPr>
                            <w:fldChar w:fldCharType="begin"/>
                          </w:r>
                          <w:r>
                            <w:rPr>
                              <w:rStyle w:val="ac"/>
                            </w:rPr>
                            <w:instrText xml:space="preserve"> PAGE </w:instrText>
                          </w:r>
                          <w:r>
                            <w:rPr>
                              <w:rStyle w:val="ac"/>
                            </w:rPr>
                            <w:fldChar w:fldCharType="separate"/>
                          </w:r>
                          <w:r>
                            <w:rPr>
                              <w:rStyle w:val="ac"/>
                            </w:rPr>
                            <w:t>3</w:t>
                          </w:r>
                          <w:r>
                            <w:rPr>
                              <w:rStyle w:val="ac"/>
                            </w:rPr>
                            <w:fldChar w:fldCharType="end"/>
                          </w:r>
                        </w:p>
                      </w:txbxContent>
                    </wps:txbx>
                    <wps:bodyPr vert="horz" wrap="none" lIns="0" tIns="0" rIns="0" bIns="0" anchor="t" anchorCtr="0" compatLnSpc="0">
                      <a:spAutoFit/>
                    </wps:bodyPr>
                  </wps:wsp>
                </a:graphicData>
              </a:graphic>
            </wp:anchor>
          </w:drawing>
        </mc:Choice>
        <mc:Fallback>
          <w:pict>
            <v:shapetype w14:anchorId="7FDD0336" id="_x0000_t202" coordsize="21600,21600" o:spt="202" path="m,l,21600r21600,l21600,xe">
              <v:stroke joinstyle="miter"/>
              <v:path gradientshapeok="t" o:connecttype="rect"/>
            </v:shapetype>
            <v:shape id="外框1" o:spid="_x0000_s1026" type="#_x0000_t202" style="position:absolute;margin-left:0;margin-top:.05pt;width:0;height:1.6pt;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" stroked="f">
              <v:fill opacity="0"/>
              <v:textbox style="mso-fit-shape-to-text:t" inset="0,0,0,0">
                <w:txbxContent>
                  <w:p w14:paraId="612332D8" w14:textId="77777777" w:rsidR="00284854" w:rsidRDefault="00174488">
                    <w:pPr>
                      <w:pStyle w:val="a5"/>
                    </w:pPr>
                    <w:r>
                      <w:rPr>
                        <w:rStyle w:val="ac"/>
                      </w:rPr>
                      <w:fldChar w:fldCharType="begin"/>
                    </w:r>
                    <w:r>
                      <w:rPr>
                        <w:rStyle w:val="ac"/>
                      </w:rPr>
                      <w:instrText xml:space="preserve"> PAGE </w:instrText>
                    </w:r>
                    <w:r>
                      <w:rPr>
                        <w:rStyle w:val="ac"/>
                      </w:rPr>
                      <w:fldChar w:fldCharType="separate"/>
                    </w:r>
                    <w:r>
                      <w:rPr>
                        <w:rStyle w:val="ac"/>
                      </w:rPr>
                      <w:t>3</w:t>
                    </w:r>
                    <w:r>
                      <w:rPr>
                        <w:rStyle w:val="ac"/>
                      </w:rPr>
                      <w:fldChar w:fldCharType="end"/>
                    </w:r>
                  </w:p>
                </w:txbxContent>
              </v:textbox>
              <w10:wrap type="square"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F5DA7" w14:textId="77777777" w:rsidR="00174488" w:rsidRDefault="00174488">
      <w:pPr>
        <w:rPr>
          <w:rFonts w:hint="eastAsia"/>
        </w:rPr>
      </w:pPr>
      <w:r>
        <w:rPr>
          <w:color w:val="000000"/>
        </w:rPr>
        <w:separator/>
      </w:r>
    </w:p>
  </w:footnote>
  <w:footnote w:type="continuationSeparator" w:id="0">
    <w:p w14:paraId="01D792CF" w14:textId="77777777" w:rsidR="00174488" w:rsidRDefault="00174488">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95C45"/>
    <w:multiLevelType w:val="multilevel"/>
    <w:tmpl w:val="25744492"/>
    <w:styleLink w:val="WW8Num2"/>
    <w:lvl w:ilvl="0">
      <w:start w:val="1"/>
      <w:numFmt w:val="japaneseCounting"/>
      <w:lvlText w:val="%1、"/>
      <w:lvlJc w:val="left"/>
      <w:pPr>
        <w:ind w:left="510" w:hanging="510"/>
      </w:pPr>
      <w:rPr>
        <w:rFonts w:ascii="標楷體" w:eastAsia="標楷體" w:hAnsi="標楷體" w:cs="Times New Roman"/>
        <w:color w:val="000000"/>
        <w:sz w:val="24"/>
        <w:szCs w:val="24"/>
      </w:rPr>
    </w:lvl>
    <w:lvl w:ilvl="1">
      <w:start w:val="1"/>
      <w:numFmt w:val="japaneseCounting"/>
      <w:lvlText w:val="(%1.%2)"/>
      <w:lvlJc w:val="left"/>
      <w:pPr>
        <w:ind w:left="851" w:hanging="397"/>
      </w:pPr>
      <w:rPr>
        <w:rFonts w:ascii="標楷體" w:eastAsia="標楷體" w:hAnsi="標楷體" w:cs="Times New Roman"/>
        <w:color w:val="000000"/>
        <w:sz w:val="24"/>
        <w:szCs w:val="24"/>
      </w:rPr>
    </w:lvl>
    <w:lvl w:ilvl="2">
      <w:start w:val="1"/>
      <w:numFmt w:val="decimal"/>
      <w:lvlText w:val="%1.%2.%3."/>
      <w:lvlJc w:val="right"/>
      <w:pPr>
        <w:ind w:left="1134" w:firstLine="0"/>
      </w:pPr>
      <w:rPr>
        <w:rFonts w:cs="Times New Roman"/>
        <w:sz w:val="24"/>
        <w:szCs w:val="24"/>
      </w:rPr>
    </w:lvl>
    <w:lvl w:ilvl="3">
      <w:start w:val="1"/>
      <w:numFmt w:val="decimal"/>
      <w:lvlText w:val="(%1.%2.%3.%4)"/>
      <w:lvlJc w:val="left"/>
      <w:pPr>
        <w:ind w:left="1418" w:hanging="284"/>
      </w:pPr>
      <w:rPr>
        <w:rFonts w:cs="Times New Roman"/>
      </w:rPr>
    </w:lvl>
    <w:lvl w:ilvl="4">
      <w:start w:val="1"/>
      <w:numFmt w:val="ideographTraditional"/>
      <w:lvlText w:val="%1.%2.%3.%4.%5、"/>
      <w:lvlJc w:val="left"/>
      <w:pPr>
        <w:ind w:left="2400" w:hanging="480"/>
      </w:pPr>
      <w:rPr>
        <w:rFonts w:cs="Times New Roman"/>
      </w:rPr>
    </w:lvl>
    <w:lvl w:ilvl="5">
      <w:start w:val="1"/>
      <w:numFmt w:val="lowerRoman"/>
      <w:lvlText w:val="%1.%2.%3.%4.%5.%6."/>
      <w:lvlJc w:val="right"/>
      <w:pPr>
        <w:ind w:left="2880" w:hanging="480"/>
      </w:pPr>
      <w:rPr>
        <w:rFonts w:cs="Times New Roman"/>
      </w:rPr>
    </w:lvl>
    <w:lvl w:ilvl="6">
      <w:start w:val="1"/>
      <w:numFmt w:val="decimal"/>
      <w:lvlText w:val="%1.%2.%3.%4.%5.%6.%7."/>
      <w:lvlJc w:val="left"/>
      <w:pPr>
        <w:ind w:left="3360" w:hanging="480"/>
      </w:pPr>
      <w:rPr>
        <w:rFonts w:cs="Times New Roman"/>
      </w:rPr>
    </w:lvl>
    <w:lvl w:ilvl="7">
      <w:start w:val="1"/>
      <w:numFmt w:val="ideographTraditional"/>
      <w:lvlText w:val="%1.%2.%3.%4.%5.%6.%7.%8、"/>
      <w:lvlJc w:val="left"/>
      <w:pPr>
        <w:ind w:left="3840" w:hanging="480"/>
      </w:pPr>
      <w:rPr>
        <w:rFonts w:cs="Times New Roman"/>
      </w:rPr>
    </w:lvl>
    <w:lvl w:ilvl="8">
      <w:numFmt w:val="bullet"/>
      <w:lvlText w:val=""/>
      <w:lvlJc w:val="left"/>
      <w:pPr>
        <w:ind w:left="4320" w:hanging="480"/>
      </w:pPr>
      <w:rPr>
        <w:rFonts w:ascii="Wingdings 2" w:hAnsi="Wingdings 2" w:cs="Wingdings 2"/>
        <w:color w:val="000000"/>
      </w:rPr>
    </w:lvl>
  </w:abstractNum>
  <w:abstractNum w:abstractNumId="1" w15:restartNumberingAfterBreak="0">
    <w:nsid w:val="055C3960"/>
    <w:multiLevelType w:val="multilevel"/>
    <w:tmpl w:val="C20CE770"/>
    <w:styleLink w:val="WW8Num27"/>
    <w:lvl w:ilvl="0">
      <w:start w:val="1"/>
      <w:numFmt w:val="japaneseCounting"/>
      <w:lvlText w:val="%1、"/>
      <w:lvlJc w:val="left"/>
      <w:pPr>
        <w:ind w:left="720" w:hanging="720"/>
      </w:pPr>
      <w:rPr>
        <w:rFonts w:cs="Times New Roman"/>
      </w:rPr>
    </w:lvl>
    <w:lvl w:ilvl="1">
      <w:start w:val="1"/>
      <w:numFmt w:val="japaneseCounting"/>
      <w:lvlText w:val="（%1.%2）"/>
      <w:lvlJc w:val="left"/>
      <w:pPr>
        <w:ind w:left="1200" w:hanging="720"/>
      </w:pPr>
      <w:rPr>
        <w:rFonts w:cs="Times New Roman"/>
      </w:rPr>
    </w:lvl>
    <w:lvl w:ilvl="2">
      <w:start w:val="1"/>
      <w:numFmt w:val="japaneseCounting"/>
      <w:lvlText w:val="(%1.%2.%3)"/>
      <w:lvlJc w:val="left"/>
      <w:pPr>
        <w:ind w:left="1392" w:hanging="432"/>
      </w:pPr>
      <w:rPr>
        <w:rFonts w:cs="Times New Roman"/>
      </w:rPr>
    </w:lvl>
    <w:lvl w:ilvl="3">
      <w:start w:val="1"/>
      <w:numFmt w:val="decimal"/>
      <w:lvlText w:val="%1.%2.%3.%4."/>
      <w:lvlJc w:val="left"/>
      <w:pPr>
        <w:ind w:left="1920" w:hanging="480"/>
      </w:pPr>
      <w:rPr>
        <w:rFonts w:cs="Times New Roman"/>
      </w:rPr>
    </w:lvl>
    <w:lvl w:ilvl="4">
      <w:start w:val="1"/>
      <w:numFmt w:val="ideographTraditional"/>
      <w:lvlText w:val="%1.%2.%3.%4.%5、"/>
      <w:lvlJc w:val="left"/>
      <w:pPr>
        <w:ind w:left="2400" w:hanging="480"/>
      </w:pPr>
      <w:rPr>
        <w:rFonts w:cs="Times New Roman"/>
      </w:rPr>
    </w:lvl>
    <w:lvl w:ilvl="5">
      <w:start w:val="1"/>
      <w:numFmt w:val="lowerRoman"/>
      <w:lvlText w:val="%1.%2.%3.%4.%5.%6."/>
      <w:lvlJc w:val="right"/>
      <w:pPr>
        <w:ind w:left="2880" w:hanging="480"/>
      </w:pPr>
      <w:rPr>
        <w:rFonts w:cs="Times New Roman"/>
      </w:rPr>
    </w:lvl>
    <w:lvl w:ilvl="6">
      <w:start w:val="1"/>
      <w:numFmt w:val="decimal"/>
      <w:lvlText w:val="%1.%2.%3.%4.%5.%6.%7."/>
      <w:lvlJc w:val="left"/>
      <w:pPr>
        <w:ind w:left="3360" w:hanging="480"/>
      </w:pPr>
      <w:rPr>
        <w:rFonts w:cs="Times New Roman"/>
      </w:rPr>
    </w:lvl>
    <w:lvl w:ilvl="7">
      <w:start w:val="1"/>
      <w:numFmt w:val="ideographTraditional"/>
      <w:lvlText w:val="%1.%2.%3.%4.%5.%6.%7.%8、"/>
      <w:lvlJc w:val="left"/>
      <w:pPr>
        <w:ind w:left="3840" w:hanging="480"/>
      </w:pPr>
      <w:rPr>
        <w:rFonts w:cs="Times New Roman"/>
      </w:rPr>
    </w:lvl>
    <w:lvl w:ilvl="8">
      <w:start w:val="1"/>
      <w:numFmt w:val="lowerRoman"/>
      <w:lvlText w:val="%1.%2.%3.%4.%5.%6.%7.%8.%9."/>
      <w:lvlJc w:val="right"/>
      <w:pPr>
        <w:ind w:left="4320" w:hanging="480"/>
      </w:pPr>
      <w:rPr>
        <w:rFonts w:cs="Times New Roman"/>
      </w:rPr>
    </w:lvl>
  </w:abstractNum>
  <w:abstractNum w:abstractNumId="2" w15:restartNumberingAfterBreak="0">
    <w:nsid w:val="09CA2AEA"/>
    <w:multiLevelType w:val="multilevel"/>
    <w:tmpl w:val="405EC890"/>
    <w:styleLink w:val="WW8Num41"/>
    <w:lvl w:ilvl="0">
      <w:start w:val="1"/>
      <w:numFmt w:val="japaneseCount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 w15:restartNumberingAfterBreak="0">
    <w:nsid w:val="09F22E3D"/>
    <w:multiLevelType w:val="multilevel"/>
    <w:tmpl w:val="285842A0"/>
    <w:styleLink w:val="WW8Num3"/>
    <w:lvl w:ilvl="0">
      <w:start w:val="1"/>
      <w:numFmt w:val="japaneseCount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4" w15:restartNumberingAfterBreak="0">
    <w:nsid w:val="0CFA1758"/>
    <w:multiLevelType w:val="multilevel"/>
    <w:tmpl w:val="85E0689A"/>
    <w:styleLink w:val="WW8Num38"/>
    <w:lvl w:ilvl="0">
      <w:start w:val="1"/>
      <w:numFmt w:val="japaneseCounting"/>
      <w:lvlText w:val="%1、"/>
      <w:lvlJc w:val="left"/>
      <w:pPr>
        <w:ind w:left="720" w:hanging="720"/>
      </w:pPr>
      <w:rPr>
        <w:rFonts w:cs="Times New Roman"/>
        <w:u w:val="single"/>
      </w:rPr>
    </w:lvl>
    <w:lvl w:ilvl="1">
      <w:start w:val="1"/>
      <w:numFmt w:val="japaneseCounting"/>
      <w:lvlText w:val="(%1.%2)"/>
      <w:lvlJc w:val="left"/>
      <w:pPr>
        <w:ind w:left="1200" w:hanging="720"/>
      </w:pPr>
      <w:rPr>
        <w:rFonts w:ascii="標楷體" w:eastAsia="標楷體" w:hAnsi="標楷體" w:cs="Calibri"/>
        <w:u w:val="none"/>
        <w:lang w:val="en-US"/>
      </w:rPr>
    </w:lvl>
    <w:lvl w:ilvl="2">
      <w:start w:val="1"/>
      <w:numFmt w:val="japaneseCounting"/>
      <w:lvlText w:val="(%1.%2.%3)"/>
      <w:lvlJc w:val="left"/>
      <w:pPr>
        <w:ind w:left="1392" w:hanging="432"/>
      </w:pPr>
      <w:rPr>
        <w:rFonts w:cs="Times New Roman"/>
      </w:rPr>
    </w:lvl>
    <w:lvl w:ilvl="3">
      <w:start w:val="1"/>
      <w:numFmt w:val="decimal"/>
      <w:lvlText w:val="%1.%2.%3.%4."/>
      <w:lvlJc w:val="left"/>
      <w:pPr>
        <w:ind w:left="1920" w:hanging="480"/>
      </w:pPr>
      <w:rPr>
        <w:rFonts w:cs="Times New Roman"/>
      </w:rPr>
    </w:lvl>
    <w:lvl w:ilvl="4">
      <w:start w:val="1"/>
      <w:numFmt w:val="ideographTraditional"/>
      <w:lvlText w:val="%1.%2.%3.%4.%5、"/>
      <w:lvlJc w:val="left"/>
      <w:pPr>
        <w:ind w:left="2400" w:hanging="480"/>
      </w:pPr>
      <w:rPr>
        <w:rFonts w:cs="Times New Roman"/>
      </w:rPr>
    </w:lvl>
    <w:lvl w:ilvl="5">
      <w:start w:val="1"/>
      <w:numFmt w:val="lowerRoman"/>
      <w:lvlText w:val="%1.%2.%3.%4.%5.%6."/>
      <w:lvlJc w:val="right"/>
      <w:pPr>
        <w:ind w:left="2880" w:hanging="480"/>
      </w:pPr>
      <w:rPr>
        <w:rFonts w:cs="Times New Roman"/>
      </w:rPr>
    </w:lvl>
    <w:lvl w:ilvl="6">
      <w:start w:val="1"/>
      <w:numFmt w:val="decimal"/>
      <w:lvlText w:val="%1.%2.%3.%4.%5.%6.%7."/>
      <w:lvlJc w:val="left"/>
      <w:pPr>
        <w:ind w:left="3360" w:hanging="480"/>
      </w:pPr>
      <w:rPr>
        <w:rFonts w:cs="Times New Roman"/>
      </w:rPr>
    </w:lvl>
    <w:lvl w:ilvl="7">
      <w:start w:val="1"/>
      <w:numFmt w:val="ideographTraditional"/>
      <w:lvlText w:val="%1.%2.%3.%4.%5.%6.%7.%8、"/>
      <w:lvlJc w:val="left"/>
      <w:pPr>
        <w:ind w:left="3840" w:hanging="480"/>
      </w:pPr>
      <w:rPr>
        <w:rFonts w:cs="Times New Roman"/>
      </w:rPr>
    </w:lvl>
    <w:lvl w:ilvl="8">
      <w:start w:val="1"/>
      <w:numFmt w:val="lowerRoman"/>
      <w:lvlText w:val="%1.%2.%3.%4.%5.%6.%7.%8.%9."/>
      <w:lvlJc w:val="right"/>
      <w:pPr>
        <w:ind w:left="4320" w:hanging="480"/>
      </w:pPr>
      <w:rPr>
        <w:rFonts w:cs="Times New Roman"/>
      </w:rPr>
    </w:lvl>
  </w:abstractNum>
  <w:abstractNum w:abstractNumId="5" w15:restartNumberingAfterBreak="0">
    <w:nsid w:val="0E5B5893"/>
    <w:multiLevelType w:val="multilevel"/>
    <w:tmpl w:val="6A84B73A"/>
    <w:styleLink w:val="WW8Num17"/>
    <w:lvl w:ilvl="0">
      <w:start w:val="9"/>
      <w:numFmt w:val="japaneseCounting"/>
      <w:lvlText w:val="%1、"/>
      <w:lvlJc w:val="left"/>
      <w:pPr>
        <w:ind w:left="53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6" w15:restartNumberingAfterBreak="0">
    <w:nsid w:val="0ED07A5B"/>
    <w:multiLevelType w:val="multilevel"/>
    <w:tmpl w:val="838E468A"/>
    <w:styleLink w:val="WW8Num25"/>
    <w:lvl w:ilvl="0">
      <w:start w:val="1"/>
      <w:numFmt w:val="decimal"/>
      <w:lvlText w:val="%1、"/>
      <w:lvlJc w:val="left"/>
      <w:pPr>
        <w:ind w:left="510" w:hanging="510"/>
      </w:pPr>
      <w:rPr>
        <w:sz w:val="24"/>
        <w:szCs w:val="24"/>
      </w:rPr>
    </w:lvl>
    <w:lvl w:ilvl="1">
      <w:start w:val="1"/>
      <w:numFmt w:val="decimal"/>
      <w:lvlText w:val="(%1.%2)"/>
      <w:lvlJc w:val="left"/>
      <w:pPr>
        <w:ind w:left="851" w:hanging="397"/>
      </w:pPr>
      <w:rPr>
        <w:sz w:val="24"/>
        <w:szCs w:val="24"/>
      </w:rPr>
    </w:lvl>
    <w:lvl w:ilvl="2">
      <w:start w:val="1"/>
      <w:numFmt w:val="decimal"/>
      <w:lvlText w:val="%1.%2.%3."/>
      <w:lvlJc w:val="right"/>
      <w:pPr>
        <w:ind w:left="1134" w:firstLine="0"/>
      </w:pPr>
      <w:rPr>
        <w:sz w:val="24"/>
        <w:szCs w:val="24"/>
        <w:lang w:val="en-US"/>
      </w:rPr>
    </w:lvl>
    <w:lvl w:ilvl="3">
      <w:start w:val="1"/>
      <w:numFmt w:val="decimal"/>
      <w:lvlText w:val="(%1.%2.%3.%4)"/>
      <w:lvlJc w:val="left"/>
      <w:pPr>
        <w:ind w:left="1418" w:hanging="284"/>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numFmt w:val="bullet"/>
      <w:lvlText w:val=""/>
      <w:lvlJc w:val="left"/>
      <w:pPr>
        <w:ind w:left="4320" w:hanging="480"/>
      </w:pPr>
      <w:rPr>
        <w:rFonts w:ascii="Wingdings 2" w:hAnsi="Wingdings 2" w:cs="Wingdings 2"/>
        <w:color w:val="000000"/>
      </w:rPr>
    </w:lvl>
  </w:abstractNum>
  <w:abstractNum w:abstractNumId="7" w15:restartNumberingAfterBreak="0">
    <w:nsid w:val="16F906E0"/>
    <w:multiLevelType w:val="multilevel"/>
    <w:tmpl w:val="E4D68EF6"/>
    <w:styleLink w:val="WW8Num31"/>
    <w:lvl w:ilvl="0">
      <w:start w:val="1"/>
      <w:numFmt w:val="japaneseCounting"/>
      <w:lvlText w:val="%1、"/>
      <w:lvlJc w:val="left"/>
      <w:pPr>
        <w:ind w:left="720" w:hanging="72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8" w15:restartNumberingAfterBreak="0">
    <w:nsid w:val="1AB37C32"/>
    <w:multiLevelType w:val="multilevel"/>
    <w:tmpl w:val="A3D49C8E"/>
    <w:styleLink w:val="WW8Num28"/>
    <w:lvl w:ilvl="0">
      <w:start w:val="1"/>
      <w:numFmt w:val="japaneseCounting"/>
      <w:lvlText w:val="%1、"/>
      <w:lvlJc w:val="left"/>
      <w:pPr>
        <w:ind w:left="530" w:hanging="480"/>
      </w:pPr>
    </w:lvl>
    <w:lvl w:ilvl="1">
      <w:start w:val="1"/>
      <w:numFmt w:val="ideographTraditional"/>
      <w:lvlText w:val="%1.%2、"/>
      <w:lvlJc w:val="left"/>
      <w:pPr>
        <w:ind w:left="1010" w:hanging="480"/>
      </w:pPr>
    </w:lvl>
    <w:lvl w:ilvl="2">
      <w:start w:val="1"/>
      <w:numFmt w:val="lowerRoman"/>
      <w:lvlText w:val="%1.%2.%3."/>
      <w:lvlJc w:val="right"/>
      <w:pPr>
        <w:ind w:left="1490" w:hanging="480"/>
      </w:pPr>
    </w:lvl>
    <w:lvl w:ilvl="3">
      <w:start w:val="1"/>
      <w:numFmt w:val="decimal"/>
      <w:lvlText w:val="%1.%2.%3.%4."/>
      <w:lvlJc w:val="left"/>
      <w:pPr>
        <w:ind w:left="1970" w:hanging="480"/>
      </w:pPr>
    </w:lvl>
    <w:lvl w:ilvl="4">
      <w:start w:val="1"/>
      <w:numFmt w:val="ideographTraditional"/>
      <w:lvlText w:val="%1.%2.%3.%4.%5、"/>
      <w:lvlJc w:val="left"/>
      <w:pPr>
        <w:ind w:left="2450" w:hanging="480"/>
      </w:pPr>
    </w:lvl>
    <w:lvl w:ilvl="5">
      <w:start w:val="1"/>
      <w:numFmt w:val="lowerRoman"/>
      <w:lvlText w:val="%1.%2.%3.%4.%5.%6."/>
      <w:lvlJc w:val="right"/>
      <w:pPr>
        <w:ind w:left="2930" w:hanging="480"/>
      </w:pPr>
    </w:lvl>
    <w:lvl w:ilvl="6">
      <w:start w:val="1"/>
      <w:numFmt w:val="decimal"/>
      <w:lvlText w:val="%1.%2.%3.%4.%5.%6.%7."/>
      <w:lvlJc w:val="left"/>
      <w:pPr>
        <w:ind w:left="3410" w:hanging="480"/>
      </w:pPr>
    </w:lvl>
    <w:lvl w:ilvl="7">
      <w:start w:val="1"/>
      <w:numFmt w:val="ideographTraditional"/>
      <w:lvlText w:val="%1.%2.%3.%4.%5.%6.%7.%8、"/>
      <w:lvlJc w:val="left"/>
      <w:pPr>
        <w:ind w:left="3890" w:hanging="480"/>
      </w:pPr>
    </w:lvl>
    <w:lvl w:ilvl="8">
      <w:start w:val="1"/>
      <w:numFmt w:val="lowerRoman"/>
      <w:lvlText w:val="%1.%2.%3.%4.%5.%6.%7.%8.%9."/>
      <w:lvlJc w:val="right"/>
      <w:pPr>
        <w:ind w:left="4370" w:hanging="480"/>
      </w:pPr>
    </w:lvl>
  </w:abstractNum>
  <w:abstractNum w:abstractNumId="9" w15:restartNumberingAfterBreak="0">
    <w:nsid w:val="1D53292D"/>
    <w:multiLevelType w:val="multilevel"/>
    <w:tmpl w:val="D0A61826"/>
    <w:styleLink w:val="WW8Num22"/>
    <w:lvl w:ilvl="0">
      <w:start w:val="1"/>
      <w:numFmt w:val="japaneseCounting"/>
      <w:lvlText w:val="%1、"/>
      <w:lvlJc w:val="left"/>
      <w:pPr>
        <w:ind w:left="720" w:hanging="720"/>
      </w:pPr>
      <w:rPr>
        <w:rFonts w:cs="Times New Roman"/>
        <w:u w:val="single"/>
      </w:rPr>
    </w:lvl>
    <w:lvl w:ilvl="1">
      <w:start w:val="1"/>
      <w:numFmt w:val="japaneseCounting"/>
      <w:lvlText w:val="(%1.%2)"/>
      <w:lvlJc w:val="left"/>
      <w:pPr>
        <w:ind w:left="1200" w:hanging="720"/>
      </w:pPr>
      <w:rPr>
        <w:rFonts w:ascii="標楷體" w:eastAsia="標楷體" w:hAnsi="標楷體" w:cs="Calibri"/>
        <w:u w:val="none"/>
        <w:lang w:val="en-US"/>
      </w:rPr>
    </w:lvl>
    <w:lvl w:ilvl="2">
      <w:start w:val="1"/>
      <w:numFmt w:val="japaneseCounting"/>
      <w:lvlText w:val="(%1.%2.%3)"/>
      <w:lvlJc w:val="left"/>
      <w:pPr>
        <w:ind w:left="1392" w:hanging="432"/>
      </w:pPr>
      <w:rPr>
        <w:rFonts w:cs="Times New Roman"/>
      </w:rPr>
    </w:lvl>
    <w:lvl w:ilvl="3">
      <w:start w:val="1"/>
      <w:numFmt w:val="decimal"/>
      <w:lvlText w:val="%1.%2.%3.%4."/>
      <w:lvlJc w:val="left"/>
      <w:pPr>
        <w:ind w:left="1920" w:hanging="480"/>
      </w:pPr>
      <w:rPr>
        <w:rFonts w:cs="Times New Roman"/>
      </w:rPr>
    </w:lvl>
    <w:lvl w:ilvl="4">
      <w:start w:val="1"/>
      <w:numFmt w:val="ideographTraditional"/>
      <w:lvlText w:val="%1.%2.%3.%4.%5、"/>
      <w:lvlJc w:val="left"/>
      <w:pPr>
        <w:ind w:left="2400" w:hanging="480"/>
      </w:pPr>
      <w:rPr>
        <w:rFonts w:cs="Times New Roman"/>
      </w:rPr>
    </w:lvl>
    <w:lvl w:ilvl="5">
      <w:start w:val="1"/>
      <w:numFmt w:val="lowerRoman"/>
      <w:lvlText w:val="%1.%2.%3.%4.%5.%6."/>
      <w:lvlJc w:val="right"/>
      <w:pPr>
        <w:ind w:left="2880" w:hanging="480"/>
      </w:pPr>
      <w:rPr>
        <w:rFonts w:cs="Times New Roman"/>
      </w:rPr>
    </w:lvl>
    <w:lvl w:ilvl="6">
      <w:start w:val="1"/>
      <w:numFmt w:val="decimal"/>
      <w:lvlText w:val="%1.%2.%3.%4.%5.%6.%7."/>
      <w:lvlJc w:val="left"/>
      <w:pPr>
        <w:ind w:left="3360" w:hanging="480"/>
      </w:pPr>
      <w:rPr>
        <w:rFonts w:cs="Times New Roman"/>
      </w:rPr>
    </w:lvl>
    <w:lvl w:ilvl="7">
      <w:start w:val="1"/>
      <w:numFmt w:val="ideographTraditional"/>
      <w:lvlText w:val="%1.%2.%3.%4.%5.%6.%7.%8、"/>
      <w:lvlJc w:val="left"/>
      <w:pPr>
        <w:ind w:left="3840" w:hanging="480"/>
      </w:pPr>
      <w:rPr>
        <w:rFonts w:cs="Times New Roman"/>
      </w:rPr>
    </w:lvl>
    <w:lvl w:ilvl="8">
      <w:start w:val="1"/>
      <w:numFmt w:val="lowerRoman"/>
      <w:lvlText w:val="%1.%2.%3.%4.%5.%6.%7.%8.%9."/>
      <w:lvlJc w:val="right"/>
      <w:pPr>
        <w:ind w:left="4320" w:hanging="480"/>
      </w:pPr>
      <w:rPr>
        <w:rFonts w:cs="Times New Roman"/>
      </w:rPr>
    </w:lvl>
  </w:abstractNum>
  <w:abstractNum w:abstractNumId="10" w15:restartNumberingAfterBreak="0">
    <w:nsid w:val="1E171DD7"/>
    <w:multiLevelType w:val="multilevel"/>
    <w:tmpl w:val="DF602B94"/>
    <w:styleLink w:val="WW8Num10"/>
    <w:lvl w:ilvl="0">
      <w:start w:val="1"/>
      <w:numFmt w:val="japaneseCounting"/>
      <w:lvlText w:val="%1、"/>
      <w:lvlJc w:val="left"/>
      <w:pPr>
        <w:ind w:left="510" w:hanging="510"/>
      </w:pPr>
      <w:rPr>
        <w:rFonts w:ascii="標楷體" w:eastAsia="標楷體" w:hAnsi="標楷體" w:cs="Calibri"/>
        <w:color w:val="000000"/>
        <w:sz w:val="24"/>
        <w:szCs w:val="24"/>
        <w:u w:val="single"/>
      </w:rPr>
    </w:lvl>
    <w:lvl w:ilvl="1">
      <w:start w:val="1"/>
      <w:numFmt w:val="japaneseCounting"/>
      <w:lvlText w:val="(%1.%2)"/>
      <w:lvlJc w:val="left"/>
      <w:pPr>
        <w:ind w:left="851" w:hanging="397"/>
      </w:pPr>
      <w:rPr>
        <w:rFonts w:ascii="標楷體" w:eastAsia="標楷體" w:hAnsi="標楷體" w:cs="Times New Roman"/>
        <w:color w:val="000000"/>
        <w:sz w:val="24"/>
        <w:szCs w:val="24"/>
        <w:u w:val="single"/>
      </w:rPr>
    </w:lvl>
    <w:lvl w:ilvl="2">
      <w:start w:val="1"/>
      <w:numFmt w:val="decimal"/>
      <w:lvlText w:val="%1.%2.%3."/>
      <w:lvlJc w:val="right"/>
      <w:pPr>
        <w:ind w:left="1134" w:firstLine="0"/>
      </w:pPr>
      <w:rPr>
        <w:rFonts w:cs="Times New Roman"/>
        <w:sz w:val="24"/>
        <w:szCs w:val="24"/>
      </w:rPr>
    </w:lvl>
    <w:lvl w:ilvl="3">
      <w:start w:val="1"/>
      <w:numFmt w:val="decimal"/>
      <w:lvlText w:val="(%1.%2.%3.%4)"/>
      <w:lvlJc w:val="left"/>
      <w:pPr>
        <w:ind w:left="1418" w:hanging="284"/>
      </w:pPr>
      <w:rPr>
        <w:rFonts w:cs="Times New Roman"/>
      </w:rPr>
    </w:lvl>
    <w:lvl w:ilvl="4">
      <w:start w:val="1"/>
      <w:numFmt w:val="ideographTraditional"/>
      <w:lvlText w:val="%1.%2.%3.%4.%5、"/>
      <w:lvlJc w:val="left"/>
      <w:pPr>
        <w:ind w:left="2400" w:hanging="480"/>
      </w:pPr>
      <w:rPr>
        <w:rFonts w:cs="Times New Roman"/>
      </w:rPr>
    </w:lvl>
    <w:lvl w:ilvl="5">
      <w:start w:val="1"/>
      <w:numFmt w:val="lowerRoman"/>
      <w:lvlText w:val="%1.%2.%3.%4.%5.%6."/>
      <w:lvlJc w:val="right"/>
      <w:pPr>
        <w:ind w:left="2880" w:hanging="480"/>
      </w:pPr>
      <w:rPr>
        <w:rFonts w:cs="Times New Roman"/>
      </w:rPr>
    </w:lvl>
    <w:lvl w:ilvl="6">
      <w:start w:val="1"/>
      <w:numFmt w:val="decimal"/>
      <w:lvlText w:val="%1.%2.%3.%4.%5.%6.%7."/>
      <w:lvlJc w:val="left"/>
      <w:pPr>
        <w:ind w:left="3360" w:hanging="480"/>
      </w:pPr>
      <w:rPr>
        <w:rFonts w:cs="Times New Roman"/>
      </w:rPr>
    </w:lvl>
    <w:lvl w:ilvl="7">
      <w:start w:val="1"/>
      <w:numFmt w:val="ideographTraditional"/>
      <w:lvlText w:val="%1.%2.%3.%4.%5.%6.%7.%8、"/>
      <w:lvlJc w:val="left"/>
      <w:pPr>
        <w:ind w:left="3840" w:hanging="480"/>
      </w:pPr>
      <w:rPr>
        <w:rFonts w:cs="Times New Roman"/>
      </w:rPr>
    </w:lvl>
    <w:lvl w:ilvl="8">
      <w:numFmt w:val="bullet"/>
      <w:lvlText w:val=""/>
      <w:lvlJc w:val="left"/>
      <w:pPr>
        <w:ind w:left="4320" w:hanging="480"/>
      </w:pPr>
      <w:rPr>
        <w:rFonts w:ascii="Wingdings 2" w:hAnsi="Wingdings 2" w:cs="Wingdings 2"/>
        <w:color w:val="000000"/>
      </w:rPr>
    </w:lvl>
  </w:abstractNum>
  <w:abstractNum w:abstractNumId="11" w15:restartNumberingAfterBreak="0">
    <w:nsid w:val="1F3E4945"/>
    <w:multiLevelType w:val="multilevel"/>
    <w:tmpl w:val="594078A0"/>
    <w:styleLink w:val="WW8Num24"/>
    <w:lvl w:ilvl="0">
      <w:start w:val="2"/>
      <w:numFmt w:val="japaneseCounting"/>
      <w:lvlText w:val="%1、"/>
      <w:lvlJc w:val="left"/>
      <w:pPr>
        <w:ind w:left="53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2" w15:restartNumberingAfterBreak="0">
    <w:nsid w:val="200D5373"/>
    <w:multiLevelType w:val="multilevel"/>
    <w:tmpl w:val="4B72D4C8"/>
    <w:styleLink w:val="WW8Num35"/>
    <w:lvl w:ilvl="0">
      <w:start w:val="1"/>
      <w:numFmt w:val="decimal"/>
      <w:lvlText w:val="%1、"/>
      <w:lvlJc w:val="left"/>
      <w:pPr>
        <w:ind w:left="510" w:hanging="510"/>
      </w:pPr>
      <w:rPr>
        <w:sz w:val="24"/>
        <w:szCs w:val="24"/>
      </w:rPr>
    </w:lvl>
    <w:lvl w:ilvl="1">
      <w:start w:val="1"/>
      <w:numFmt w:val="decimal"/>
      <w:lvlText w:val="(%1.%2)"/>
      <w:lvlJc w:val="left"/>
      <w:pPr>
        <w:ind w:left="851" w:hanging="397"/>
      </w:pPr>
      <w:rPr>
        <w:sz w:val="24"/>
        <w:szCs w:val="24"/>
      </w:rPr>
    </w:lvl>
    <w:lvl w:ilvl="2">
      <w:start w:val="1"/>
      <w:numFmt w:val="decimal"/>
      <w:lvlText w:val="%1.%2.%3."/>
      <w:lvlJc w:val="right"/>
      <w:pPr>
        <w:ind w:left="1134" w:firstLine="0"/>
      </w:pPr>
      <w:rPr>
        <w:sz w:val="24"/>
        <w:szCs w:val="24"/>
        <w:lang w:val="en-US"/>
      </w:rPr>
    </w:lvl>
    <w:lvl w:ilvl="3">
      <w:start w:val="1"/>
      <w:numFmt w:val="decimal"/>
      <w:lvlText w:val="(%1.%2.%3.%4)"/>
      <w:lvlJc w:val="left"/>
      <w:pPr>
        <w:ind w:left="1418" w:hanging="284"/>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numFmt w:val="bullet"/>
      <w:lvlText w:val=""/>
      <w:lvlJc w:val="left"/>
      <w:pPr>
        <w:ind w:left="4320" w:hanging="480"/>
      </w:pPr>
      <w:rPr>
        <w:rFonts w:ascii="Wingdings 2" w:hAnsi="Wingdings 2" w:cs="Wingdings 2"/>
        <w:color w:val="000000"/>
      </w:rPr>
    </w:lvl>
  </w:abstractNum>
  <w:abstractNum w:abstractNumId="13" w15:restartNumberingAfterBreak="0">
    <w:nsid w:val="20760ABD"/>
    <w:multiLevelType w:val="multilevel"/>
    <w:tmpl w:val="3C2602D8"/>
    <w:styleLink w:val="WW8Num15"/>
    <w:lvl w:ilvl="0">
      <w:start w:val="1"/>
      <w:numFmt w:val="decimal"/>
      <w:lvlText w:val="%1、"/>
      <w:lvlJc w:val="left"/>
      <w:pPr>
        <w:ind w:left="510" w:hanging="510"/>
      </w:pPr>
      <w:rPr>
        <w:sz w:val="24"/>
        <w:szCs w:val="24"/>
      </w:rPr>
    </w:lvl>
    <w:lvl w:ilvl="1">
      <w:start w:val="1"/>
      <w:numFmt w:val="japaneseCounting"/>
      <w:lvlText w:val="(%1.%2)"/>
      <w:lvlJc w:val="left"/>
      <w:pPr>
        <w:ind w:left="851" w:hanging="397"/>
      </w:pPr>
      <w:rPr>
        <w:rFonts w:ascii="標楷體" w:eastAsia="標楷體" w:hAnsi="標楷體" w:cs="新細明體, PMingLiU"/>
        <w:sz w:val="24"/>
        <w:szCs w:val="24"/>
      </w:rPr>
    </w:lvl>
    <w:lvl w:ilvl="2">
      <w:start w:val="1"/>
      <w:numFmt w:val="decimal"/>
      <w:lvlText w:val="%1.%2.%3."/>
      <w:lvlJc w:val="right"/>
      <w:pPr>
        <w:ind w:left="1134" w:firstLine="0"/>
      </w:pPr>
      <w:rPr>
        <w:sz w:val="24"/>
        <w:szCs w:val="24"/>
        <w:lang w:val="en-US"/>
      </w:rPr>
    </w:lvl>
    <w:lvl w:ilvl="3">
      <w:start w:val="1"/>
      <w:numFmt w:val="decimal"/>
      <w:lvlText w:val="(%1.%2.%3.%4)"/>
      <w:lvlJc w:val="left"/>
      <w:pPr>
        <w:ind w:left="1418" w:hanging="284"/>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numFmt w:val="bullet"/>
      <w:lvlText w:val=""/>
      <w:lvlJc w:val="left"/>
      <w:pPr>
        <w:ind w:left="4320" w:hanging="480"/>
      </w:pPr>
      <w:rPr>
        <w:rFonts w:ascii="Wingdings 2" w:hAnsi="Wingdings 2" w:cs="Wingdings 2"/>
        <w:color w:val="000000"/>
      </w:rPr>
    </w:lvl>
  </w:abstractNum>
  <w:abstractNum w:abstractNumId="14" w15:restartNumberingAfterBreak="0">
    <w:nsid w:val="226B13AB"/>
    <w:multiLevelType w:val="multilevel"/>
    <w:tmpl w:val="6C30E4CA"/>
    <w:styleLink w:val="WW8Num4"/>
    <w:lvl w:ilvl="0">
      <w:start w:val="1"/>
      <w:numFmt w:val="japaneseCount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5" w15:restartNumberingAfterBreak="0">
    <w:nsid w:val="244E7685"/>
    <w:multiLevelType w:val="multilevel"/>
    <w:tmpl w:val="390C0454"/>
    <w:styleLink w:val="WW8Num19"/>
    <w:lvl w:ilvl="0">
      <w:start w:val="8"/>
      <w:numFmt w:val="japaneseCounting"/>
      <w:lvlText w:val="%1、"/>
      <w:lvlJc w:val="left"/>
      <w:pPr>
        <w:ind w:left="53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6" w15:restartNumberingAfterBreak="0">
    <w:nsid w:val="2AC175B8"/>
    <w:multiLevelType w:val="multilevel"/>
    <w:tmpl w:val="E8688A2C"/>
    <w:styleLink w:val="WW8Num9"/>
    <w:lvl w:ilvl="0">
      <w:start w:val="10"/>
      <w:numFmt w:val="japaneseCounting"/>
      <w:lvlText w:val="%1、"/>
      <w:lvlJc w:val="left"/>
      <w:pPr>
        <w:ind w:left="53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7" w15:restartNumberingAfterBreak="0">
    <w:nsid w:val="2BE06CCF"/>
    <w:multiLevelType w:val="multilevel"/>
    <w:tmpl w:val="1300413C"/>
    <w:styleLink w:val="WW8Num1"/>
    <w:lvl w:ilvl="0">
      <w:start w:val="7"/>
      <w:numFmt w:val="japaneseCounting"/>
      <w:lvlText w:val="%1、"/>
      <w:lvlJc w:val="left"/>
      <w:pPr>
        <w:ind w:left="53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8" w15:restartNumberingAfterBreak="0">
    <w:nsid w:val="2DC50BC5"/>
    <w:multiLevelType w:val="multilevel"/>
    <w:tmpl w:val="525CF81C"/>
    <w:styleLink w:val="WW8Num11"/>
    <w:lvl w:ilvl="0">
      <w:start w:val="1"/>
      <w:numFmt w:val="japaneseCounting"/>
      <w:suff w:val="nothing"/>
      <w:lvlText w:val="%1、"/>
      <w:lvlJc w:val="left"/>
      <w:pPr>
        <w:ind w:left="53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9" w15:restartNumberingAfterBreak="0">
    <w:nsid w:val="2F6A3A1A"/>
    <w:multiLevelType w:val="multilevel"/>
    <w:tmpl w:val="4AF04C96"/>
    <w:styleLink w:val="WW8Num7"/>
    <w:lvl w:ilvl="0">
      <w:start w:val="1"/>
      <w:numFmt w:val="decimal"/>
      <w:lvlText w:val="%1、"/>
      <w:lvlJc w:val="left"/>
      <w:pPr>
        <w:ind w:left="510" w:hanging="510"/>
      </w:pPr>
      <w:rPr>
        <w:sz w:val="24"/>
        <w:szCs w:val="24"/>
      </w:rPr>
    </w:lvl>
    <w:lvl w:ilvl="1">
      <w:start w:val="1"/>
      <w:numFmt w:val="decimal"/>
      <w:lvlText w:val="(%1.%2)"/>
      <w:lvlJc w:val="left"/>
      <w:pPr>
        <w:ind w:left="851" w:hanging="397"/>
      </w:pPr>
      <w:rPr>
        <w:sz w:val="24"/>
        <w:szCs w:val="24"/>
      </w:rPr>
    </w:lvl>
    <w:lvl w:ilvl="2">
      <w:start w:val="1"/>
      <w:numFmt w:val="decimal"/>
      <w:lvlText w:val="%1.%2.%3."/>
      <w:lvlJc w:val="right"/>
      <w:pPr>
        <w:ind w:left="1134" w:firstLine="0"/>
      </w:pPr>
      <w:rPr>
        <w:sz w:val="24"/>
        <w:szCs w:val="24"/>
        <w:lang w:val="en-US"/>
      </w:rPr>
    </w:lvl>
    <w:lvl w:ilvl="3">
      <w:start w:val="1"/>
      <w:numFmt w:val="decimal"/>
      <w:lvlText w:val="(%1.%2.%3.%4)"/>
      <w:lvlJc w:val="left"/>
      <w:pPr>
        <w:ind w:left="1418" w:hanging="284"/>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numFmt w:val="bullet"/>
      <w:lvlText w:val=""/>
      <w:lvlJc w:val="left"/>
      <w:pPr>
        <w:ind w:left="4320" w:hanging="480"/>
      </w:pPr>
      <w:rPr>
        <w:rFonts w:ascii="Wingdings 2" w:hAnsi="Wingdings 2" w:cs="Wingdings 2"/>
        <w:color w:val="000000"/>
      </w:rPr>
    </w:lvl>
  </w:abstractNum>
  <w:abstractNum w:abstractNumId="20" w15:restartNumberingAfterBreak="0">
    <w:nsid w:val="3009749B"/>
    <w:multiLevelType w:val="multilevel"/>
    <w:tmpl w:val="81C84C96"/>
    <w:styleLink w:val="WW8Num39"/>
    <w:lvl w:ilvl="0">
      <w:start w:val="1"/>
      <w:numFmt w:val="japaneseCounting"/>
      <w:lvlText w:val="%1、"/>
      <w:lvlJc w:val="left"/>
      <w:pPr>
        <w:ind w:left="906" w:hanging="480"/>
      </w:pPr>
    </w:lvl>
    <w:lvl w:ilvl="1">
      <w:start w:val="1"/>
      <w:numFmt w:val="ideographTraditional"/>
      <w:lvlText w:val="%1.%2、"/>
      <w:lvlJc w:val="left"/>
      <w:pPr>
        <w:ind w:left="1386" w:hanging="480"/>
      </w:pPr>
    </w:lvl>
    <w:lvl w:ilvl="2">
      <w:start w:val="1"/>
      <w:numFmt w:val="lowerRoman"/>
      <w:lvlText w:val="%1.%2.%3."/>
      <w:lvlJc w:val="right"/>
      <w:pPr>
        <w:ind w:left="1866" w:hanging="480"/>
      </w:pPr>
    </w:lvl>
    <w:lvl w:ilvl="3">
      <w:start w:val="1"/>
      <w:numFmt w:val="decimal"/>
      <w:lvlText w:val="%1.%2.%3.%4."/>
      <w:lvlJc w:val="left"/>
      <w:pPr>
        <w:ind w:left="2346" w:hanging="480"/>
      </w:pPr>
    </w:lvl>
    <w:lvl w:ilvl="4">
      <w:start w:val="1"/>
      <w:numFmt w:val="ideographTraditional"/>
      <w:lvlText w:val="%1.%2.%3.%4.%5、"/>
      <w:lvlJc w:val="left"/>
      <w:pPr>
        <w:ind w:left="2826" w:hanging="480"/>
      </w:pPr>
    </w:lvl>
    <w:lvl w:ilvl="5">
      <w:start w:val="1"/>
      <w:numFmt w:val="lowerRoman"/>
      <w:lvlText w:val="%1.%2.%3.%4.%5.%6."/>
      <w:lvlJc w:val="right"/>
      <w:pPr>
        <w:ind w:left="3306" w:hanging="480"/>
      </w:pPr>
    </w:lvl>
    <w:lvl w:ilvl="6">
      <w:start w:val="1"/>
      <w:numFmt w:val="decimal"/>
      <w:lvlText w:val="%1.%2.%3.%4.%5.%6.%7."/>
      <w:lvlJc w:val="left"/>
      <w:pPr>
        <w:ind w:left="3786" w:hanging="480"/>
      </w:pPr>
    </w:lvl>
    <w:lvl w:ilvl="7">
      <w:start w:val="1"/>
      <w:numFmt w:val="ideographTraditional"/>
      <w:lvlText w:val="%1.%2.%3.%4.%5.%6.%7.%8、"/>
      <w:lvlJc w:val="left"/>
      <w:pPr>
        <w:ind w:left="4266" w:hanging="480"/>
      </w:pPr>
    </w:lvl>
    <w:lvl w:ilvl="8">
      <w:start w:val="1"/>
      <w:numFmt w:val="lowerRoman"/>
      <w:lvlText w:val="%1.%2.%3.%4.%5.%6.%7.%8.%9."/>
      <w:lvlJc w:val="right"/>
      <w:pPr>
        <w:ind w:left="4746" w:hanging="480"/>
      </w:pPr>
    </w:lvl>
  </w:abstractNum>
  <w:abstractNum w:abstractNumId="21" w15:restartNumberingAfterBreak="0">
    <w:nsid w:val="32BF1695"/>
    <w:multiLevelType w:val="multilevel"/>
    <w:tmpl w:val="FFC27ED6"/>
    <w:styleLink w:val="WW8Num29"/>
    <w:lvl w:ilvl="0">
      <w:start w:val="5"/>
      <w:numFmt w:val="japaneseCounting"/>
      <w:lvlText w:val="%1、"/>
      <w:lvlJc w:val="left"/>
      <w:pPr>
        <w:ind w:left="480" w:hanging="480"/>
      </w:pPr>
      <w:rPr>
        <w:u w:val="single"/>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2" w15:restartNumberingAfterBreak="0">
    <w:nsid w:val="34CC3E29"/>
    <w:multiLevelType w:val="multilevel"/>
    <w:tmpl w:val="E1D68224"/>
    <w:styleLink w:val="WW8Num16"/>
    <w:lvl w:ilvl="0">
      <w:start w:val="1"/>
      <w:numFmt w:val="japaneseCounting"/>
      <w:lvlText w:val="%1、"/>
      <w:lvlJc w:val="left"/>
      <w:pPr>
        <w:ind w:left="862" w:hanging="720"/>
      </w:pPr>
      <w:rPr>
        <w:rFonts w:ascii="標楷體" w:eastAsia="標楷體" w:hAnsi="標楷體" w:cs="Times New Roman"/>
        <w:b w:val="0"/>
        <w:sz w:val="24"/>
        <w:szCs w:val="24"/>
      </w:rPr>
    </w:lvl>
    <w:lvl w:ilvl="1">
      <w:start w:val="1"/>
      <w:numFmt w:val="decimal"/>
      <w:lvlText w:val="（%1.%2）"/>
      <w:lvlJc w:val="left"/>
      <w:pPr>
        <w:ind w:left="1200" w:hanging="720"/>
      </w:pPr>
    </w:lvl>
    <w:lvl w:ilvl="2">
      <w:start w:val="1"/>
      <w:numFmt w:val="decimal"/>
      <w:lvlText w:val="(%1.%2.%3)"/>
      <w:lvlJc w:val="left"/>
      <w:pPr>
        <w:ind w:left="1392" w:hanging="432"/>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3" w15:restartNumberingAfterBreak="0">
    <w:nsid w:val="34DD3636"/>
    <w:multiLevelType w:val="multilevel"/>
    <w:tmpl w:val="E272B2FE"/>
    <w:styleLink w:val="WW8Num14"/>
    <w:lvl w:ilvl="0">
      <w:start w:val="1"/>
      <w:numFmt w:val="decimal"/>
      <w:lvlText w:val="%1."/>
      <w:lvlJc w:val="left"/>
      <w:pPr>
        <w:ind w:left="101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4" w15:restartNumberingAfterBreak="0">
    <w:nsid w:val="3A0F112C"/>
    <w:multiLevelType w:val="multilevel"/>
    <w:tmpl w:val="E9329FBC"/>
    <w:styleLink w:val="WW8Num36"/>
    <w:lvl w:ilvl="0">
      <w:start w:val="6"/>
      <w:numFmt w:val="japaneseCounting"/>
      <w:lvlText w:val="%1、"/>
      <w:lvlJc w:val="left"/>
      <w:pPr>
        <w:ind w:left="562" w:hanging="480"/>
      </w:pPr>
      <w:rPr>
        <w:u w:val="single"/>
      </w:rPr>
    </w:lvl>
    <w:lvl w:ilvl="1">
      <w:start w:val="1"/>
      <w:numFmt w:val="ideographTraditional"/>
      <w:lvlText w:val="%1.%2、"/>
      <w:lvlJc w:val="left"/>
      <w:pPr>
        <w:ind w:left="1042" w:hanging="480"/>
      </w:pPr>
    </w:lvl>
    <w:lvl w:ilvl="2">
      <w:start w:val="1"/>
      <w:numFmt w:val="lowerRoman"/>
      <w:lvlText w:val="%1.%2.%3."/>
      <w:lvlJc w:val="right"/>
      <w:pPr>
        <w:ind w:left="1522" w:hanging="480"/>
      </w:pPr>
    </w:lvl>
    <w:lvl w:ilvl="3">
      <w:start w:val="1"/>
      <w:numFmt w:val="decimal"/>
      <w:lvlText w:val="%1.%2.%3.%4."/>
      <w:lvlJc w:val="left"/>
      <w:pPr>
        <w:ind w:left="2002" w:hanging="480"/>
      </w:pPr>
    </w:lvl>
    <w:lvl w:ilvl="4">
      <w:start w:val="1"/>
      <w:numFmt w:val="ideographTraditional"/>
      <w:lvlText w:val="%1.%2.%3.%4.%5、"/>
      <w:lvlJc w:val="left"/>
      <w:pPr>
        <w:ind w:left="2482" w:hanging="480"/>
      </w:pPr>
    </w:lvl>
    <w:lvl w:ilvl="5">
      <w:start w:val="1"/>
      <w:numFmt w:val="lowerRoman"/>
      <w:lvlText w:val="%1.%2.%3.%4.%5.%6."/>
      <w:lvlJc w:val="right"/>
      <w:pPr>
        <w:ind w:left="2962" w:hanging="480"/>
      </w:pPr>
    </w:lvl>
    <w:lvl w:ilvl="6">
      <w:start w:val="1"/>
      <w:numFmt w:val="decimal"/>
      <w:lvlText w:val="%1.%2.%3.%4.%5.%6.%7."/>
      <w:lvlJc w:val="left"/>
      <w:pPr>
        <w:ind w:left="3442" w:hanging="480"/>
      </w:pPr>
    </w:lvl>
    <w:lvl w:ilvl="7">
      <w:start w:val="1"/>
      <w:numFmt w:val="ideographTraditional"/>
      <w:lvlText w:val="%1.%2.%3.%4.%5.%6.%7.%8、"/>
      <w:lvlJc w:val="left"/>
      <w:pPr>
        <w:ind w:left="3922" w:hanging="480"/>
      </w:pPr>
    </w:lvl>
    <w:lvl w:ilvl="8">
      <w:start w:val="1"/>
      <w:numFmt w:val="lowerRoman"/>
      <w:lvlText w:val="%1.%2.%3.%4.%5.%6.%7.%8.%9."/>
      <w:lvlJc w:val="right"/>
      <w:pPr>
        <w:ind w:left="4402" w:hanging="480"/>
      </w:pPr>
    </w:lvl>
  </w:abstractNum>
  <w:abstractNum w:abstractNumId="25" w15:restartNumberingAfterBreak="0">
    <w:nsid w:val="3A271943"/>
    <w:multiLevelType w:val="multilevel"/>
    <w:tmpl w:val="8A74ED82"/>
    <w:styleLink w:val="WW8Num30"/>
    <w:lvl w:ilvl="0">
      <w:start w:val="1"/>
      <w:numFmt w:val="japaneseCounting"/>
      <w:lvlText w:val="%1、"/>
      <w:lvlJc w:val="left"/>
      <w:pPr>
        <w:ind w:left="720" w:hanging="720"/>
      </w:pPr>
      <w:rPr>
        <w:rFonts w:cs="Times New Roman"/>
        <w:u w:val="single"/>
      </w:rPr>
    </w:lvl>
    <w:lvl w:ilvl="1">
      <w:start w:val="1"/>
      <w:numFmt w:val="japaneseCounting"/>
      <w:lvlText w:val="(%1.%2)"/>
      <w:lvlJc w:val="left"/>
      <w:pPr>
        <w:ind w:left="1200" w:hanging="720"/>
      </w:pPr>
      <w:rPr>
        <w:rFonts w:ascii="標楷體" w:eastAsia="標楷體" w:hAnsi="標楷體" w:cs="Calibri"/>
        <w:u w:val="none"/>
        <w:lang w:val="en-US"/>
      </w:rPr>
    </w:lvl>
    <w:lvl w:ilvl="2">
      <w:start w:val="1"/>
      <w:numFmt w:val="japaneseCounting"/>
      <w:lvlText w:val="(%1.%2.%3)"/>
      <w:lvlJc w:val="left"/>
      <w:pPr>
        <w:ind w:left="1392" w:hanging="432"/>
      </w:pPr>
      <w:rPr>
        <w:rFonts w:cs="Times New Roman"/>
      </w:rPr>
    </w:lvl>
    <w:lvl w:ilvl="3">
      <w:start w:val="1"/>
      <w:numFmt w:val="decimal"/>
      <w:lvlText w:val="%1.%2.%3.%4."/>
      <w:lvlJc w:val="left"/>
      <w:pPr>
        <w:ind w:left="1920" w:hanging="480"/>
      </w:pPr>
      <w:rPr>
        <w:rFonts w:cs="Times New Roman"/>
      </w:rPr>
    </w:lvl>
    <w:lvl w:ilvl="4">
      <w:start w:val="1"/>
      <w:numFmt w:val="ideographTraditional"/>
      <w:lvlText w:val="%1.%2.%3.%4.%5、"/>
      <w:lvlJc w:val="left"/>
      <w:pPr>
        <w:ind w:left="2400" w:hanging="480"/>
      </w:pPr>
      <w:rPr>
        <w:rFonts w:cs="Times New Roman"/>
      </w:rPr>
    </w:lvl>
    <w:lvl w:ilvl="5">
      <w:start w:val="1"/>
      <w:numFmt w:val="lowerRoman"/>
      <w:lvlText w:val="%1.%2.%3.%4.%5.%6."/>
      <w:lvlJc w:val="right"/>
      <w:pPr>
        <w:ind w:left="2880" w:hanging="480"/>
      </w:pPr>
      <w:rPr>
        <w:rFonts w:cs="Times New Roman"/>
      </w:rPr>
    </w:lvl>
    <w:lvl w:ilvl="6">
      <w:start w:val="1"/>
      <w:numFmt w:val="decimal"/>
      <w:lvlText w:val="%1.%2.%3.%4.%5.%6.%7."/>
      <w:lvlJc w:val="left"/>
      <w:pPr>
        <w:ind w:left="3360" w:hanging="480"/>
      </w:pPr>
      <w:rPr>
        <w:rFonts w:cs="Times New Roman"/>
      </w:rPr>
    </w:lvl>
    <w:lvl w:ilvl="7">
      <w:start w:val="1"/>
      <w:numFmt w:val="ideographTraditional"/>
      <w:lvlText w:val="%1.%2.%3.%4.%5.%6.%7.%8、"/>
      <w:lvlJc w:val="left"/>
      <w:pPr>
        <w:ind w:left="3840" w:hanging="480"/>
      </w:pPr>
      <w:rPr>
        <w:rFonts w:cs="Times New Roman"/>
      </w:rPr>
    </w:lvl>
    <w:lvl w:ilvl="8">
      <w:start w:val="1"/>
      <w:numFmt w:val="lowerRoman"/>
      <w:lvlText w:val="%1.%2.%3.%4.%5.%6.%7.%8.%9."/>
      <w:lvlJc w:val="right"/>
      <w:pPr>
        <w:ind w:left="4320" w:hanging="480"/>
      </w:pPr>
      <w:rPr>
        <w:rFonts w:cs="Times New Roman"/>
      </w:rPr>
    </w:lvl>
  </w:abstractNum>
  <w:abstractNum w:abstractNumId="26" w15:restartNumberingAfterBreak="0">
    <w:nsid w:val="3E58693C"/>
    <w:multiLevelType w:val="multilevel"/>
    <w:tmpl w:val="FF32BDA6"/>
    <w:styleLink w:val="WW8Num21"/>
    <w:lvl w:ilvl="0">
      <w:start w:val="1"/>
      <w:numFmt w:val="japaneseCount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7" w15:restartNumberingAfterBreak="0">
    <w:nsid w:val="3E993263"/>
    <w:multiLevelType w:val="multilevel"/>
    <w:tmpl w:val="83A03452"/>
    <w:styleLink w:val="WW8Num20"/>
    <w:lvl w:ilvl="0">
      <w:start w:val="1"/>
      <w:numFmt w:val="japaneseCount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8" w15:restartNumberingAfterBreak="0">
    <w:nsid w:val="4122769C"/>
    <w:multiLevelType w:val="multilevel"/>
    <w:tmpl w:val="3468C32E"/>
    <w:styleLink w:val="WW8Num8"/>
    <w:lvl w:ilvl="0">
      <w:start w:val="1"/>
      <w:numFmt w:val="japaneseCount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9" w15:restartNumberingAfterBreak="0">
    <w:nsid w:val="45CE2093"/>
    <w:multiLevelType w:val="multilevel"/>
    <w:tmpl w:val="BD2A8060"/>
    <w:styleLink w:val="WW8Num6"/>
    <w:lvl w:ilvl="0">
      <w:start w:val="1"/>
      <w:numFmt w:val="decimal"/>
      <w:lvlText w:val="%1、"/>
      <w:lvlJc w:val="left"/>
      <w:pPr>
        <w:ind w:left="510" w:hanging="510"/>
      </w:pPr>
      <w:rPr>
        <w:sz w:val="24"/>
        <w:szCs w:val="24"/>
      </w:rPr>
    </w:lvl>
    <w:lvl w:ilvl="1">
      <w:start w:val="1"/>
      <w:numFmt w:val="japaneseCounting"/>
      <w:lvlText w:val="(%1.%2)"/>
      <w:lvlJc w:val="left"/>
      <w:pPr>
        <w:ind w:left="851" w:hanging="397"/>
      </w:pPr>
      <w:rPr>
        <w:rFonts w:ascii="標楷體" w:eastAsia="標楷體" w:hAnsi="標楷體" w:cs="新細明體, PMingLiU"/>
        <w:sz w:val="24"/>
        <w:szCs w:val="24"/>
      </w:rPr>
    </w:lvl>
    <w:lvl w:ilvl="2">
      <w:start w:val="1"/>
      <w:numFmt w:val="decimal"/>
      <w:lvlText w:val="%1.%2.%3."/>
      <w:lvlJc w:val="right"/>
      <w:pPr>
        <w:ind w:left="1134" w:firstLine="0"/>
      </w:pPr>
      <w:rPr>
        <w:sz w:val="24"/>
        <w:szCs w:val="24"/>
        <w:lang w:val="en-US"/>
      </w:rPr>
    </w:lvl>
    <w:lvl w:ilvl="3">
      <w:start w:val="1"/>
      <w:numFmt w:val="decimal"/>
      <w:lvlText w:val="(%1.%2.%3.%4)"/>
      <w:lvlJc w:val="left"/>
      <w:pPr>
        <w:ind w:left="1418" w:hanging="284"/>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numFmt w:val="bullet"/>
      <w:lvlText w:val=""/>
      <w:lvlJc w:val="left"/>
      <w:pPr>
        <w:ind w:left="4320" w:hanging="480"/>
      </w:pPr>
      <w:rPr>
        <w:rFonts w:ascii="Wingdings 2" w:hAnsi="Wingdings 2" w:cs="Wingdings 2"/>
        <w:color w:val="000000"/>
      </w:rPr>
    </w:lvl>
  </w:abstractNum>
  <w:abstractNum w:abstractNumId="30" w15:restartNumberingAfterBreak="0">
    <w:nsid w:val="47F25E52"/>
    <w:multiLevelType w:val="multilevel"/>
    <w:tmpl w:val="9940C33A"/>
    <w:styleLink w:val="WW8Num37"/>
    <w:lvl w:ilvl="0">
      <w:start w:val="1"/>
      <w:numFmt w:val="japaneseCounting"/>
      <w:lvlText w:val="%1、"/>
      <w:lvlJc w:val="left"/>
      <w:pPr>
        <w:ind w:left="720" w:hanging="720"/>
      </w:pPr>
      <w:rPr>
        <w:rFonts w:cs="Times New Roman"/>
        <w:u w:val="single"/>
      </w:rPr>
    </w:lvl>
    <w:lvl w:ilvl="1">
      <w:start w:val="1"/>
      <w:numFmt w:val="japaneseCounting"/>
      <w:lvlText w:val="(%1.%2)"/>
      <w:lvlJc w:val="left"/>
      <w:pPr>
        <w:ind w:left="1200" w:hanging="720"/>
      </w:pPr>
      <w:rPr>
        <w:rFonts w:ascii="標楷體" w:eastAsia="標楷體" w:hAnsi="標楷體" w:cs="Calibri"/>
        <w:u w:val="none"/>
        <w:lang w:val="en-US"/>
      </w:rPr>
    </w:lvl>
    <w:lvl w:ilvl="2">
      <w:start w:val="1"/>
      <w:numFmt w:val="japaneseCounting"/>
      <w:lvlText w:val="(%1.%2.%3)"/>
      <w:lvlJc w:val="left"/>
      <w:pPr>
        <w:ind w:left="1392" w:hanging="432"/>
      </w:pPr>
      <w:rPr>
        <w:rFonts w:cs="Times New Roman"/>
      </w:rPr>
    </w:lvl>
    <w:lvl w:ilvl="3">
      <w:start w:val="1"/>
      <w:numFmt w:val="decimal"/>
      <w:lvlText w:val="%1.%2.%3.%4."/>
      <w:lvlJc w:val="left"/>
      <w:pPr>
        <w:ind w:left="1920" w:hanging="480"/>
      </w:pPr>
      <w:rPr>
        <w:rFonts w:cs="Times New Roman"/>
      </w:rPr>
    </w:lvl>
    <w:lvl w:ilvl="4">
      <w:start w:val="1"/>
      <w:numFmt w:val="ideographTraditional"/>
      <w:lvlText w:val="%1.%2.%3.%4.%5、"/>
      <w:lvlJc w:val="left"/>
      <w:pPr>
        <w:ind w:left="2400" w:hanging="480"/>
      </w:pPr>
      <w:rPr>
        <w:rFonts w:cs="Times New Roman"/>
      </w:rPr>
    </w:lvl>
    <w:lvl w:ilvl="5">
      <w:start w:val="1"/>
      <w:numFmt w:val="lowerRoman"/>
      <w:lvlText w:val="%1.%2.%3.%4.%5.%6."/>
      <w:lvlJc w:val="right"/>
      <w:pPr>
        <w:ind w:left="2880" w:hanging="480"/>
      </w:pPr>
      <w:rPr>
        <w:rFonts w:cs="Times New Roman"/>
      </w:rPr>
    </w:lvl>
    <w:lvl w:ilvl="6">
      <w:start w:val="1"/>
      <w:numFmt w:val="decimal"/>
      <w:lvlText w:val="%1.%2.%3.%4.%5.%6.%7."/>
      <w:lvlJc w:val="left"/>
      <w:pPr>
        <w:ind w:left="3360" w:hanging="480"/>
      </w:pPr>
      <w:rPr>
        <w:rFonts w:cs="Times New Roman"/>
      </w:rPr>
    </w:lvl>
    <w:lvl w:ilvl="7">
      <w:start w:val="1"/>
      <w:numFmt w:val="ideographTraditional"/>
      <w:lvlText w:val="%1.%2.%3.%4.%5.%6.%7.%8、"/>
      <w:lvlJc w:val="left"/>
      <w:pPr>
        <w:ind w:left="3840" w:hanging="480"/>
      </w:pPr>
      <w:rPr>
        <w:rFonts w:cs="Times New Roman"/>
      </w:rPr>
    </w:lvl>
    <w:lvl w:ilvl="8">
      <w:start w:val="1"/>
      <w:numFmt w:val="lowerRoman"/>
      <w:lvlText w:val="%1.%2.%3.%4.%5.%6.%7.%8.%9."/>
      <w:lvlJc w:val="right"/>
      <w:pPr>
        <w:ind w:left="4320" w:hanging="480"/>
      </w:pPr>
      <w:rPr>
        <w:rFonts w:cs="Times New Roman"/>
      </w:rPr>
    </w:lvl>
  </w:abstractNum>
  <w:abstractNum w:abstractNumId="31" w15:restartNumberingAfterBreak="0">
    <w:nsid w:val="4BD4536D"/>
    <w:multiLevelType w:val="multilevel"/>
    <w:tmpl w:val="90A8E768"/>
    <w:styleLink w:val="WW8Num40"/>
    <w:lvl w:ilvl="0">
      <w:start w:val="11"/>
      <w:numFmt w:val="japaneseCounting"/>
      <w:lvlText w:val="%1、"/>
      <w:lvlJc w:val="left"/>
      <w:pPr>
        <w:ind w:left="53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2" w15:restartNumberingAfterBreak="0">
    <w:nsid w:val="4BF24337"/>
    <w:multiLevelType w:val="multilevel"/>
    <w:tmpl w:val="8954BF1E"/>
    <w:styleLink w:val="WW8Num5"/>
    <w:lvl w:ilvl="0">
      <w:start w:val="3"/>
      <w:numFmt w:val="japaneseCounting"/>
      <w:lvlText w:val="%1、"/>
      <w:lvlJc w:val="left"/>
      <w:pPr>
        <w:ind w:left="53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3" w15:restartNumberingAfterBreak="0">
    <w:nsid w:val="51601370"/>
    <w:multiLevelType w:val="multilevel"/>
    <w:tmpl w:val="CC28D3D6"/>
    <w:styleLink w:val="WW8Num18"/>
    <w:lvl w:ilvl="0">
      <w:start w:val="3"/>
      <w:numFmt w:val="japaneseCounting"/>
      <w:lvlText w:val="%1、"/>
      <w:lvlJc w:val="left"/>
      <w:pPr>
        <w:ind w:left="53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4" w15:restartNumberingAfterBreak="0">
    <w:nsid w:val="52CB6A2D"/>
    <w:multiLevelType w:val="multilevel"/>
    <w:tmpl w:val="FFD2BEFA"/>
    <w:styleLink w:val="WW8Num26"/>
    <w:lvl w:ilvl="0">
      <w:start w:val="1"/>
      <w:numFmt w:val="japaneseCounting"/>
      <w:lvlText w:val="(%1)"/>
      <w:lvlJc w:val="left"/>
      <w:pPr>
        <w:ind w:left="1614" w:hanging="480"/>
      </w:pPr>
      <w:rPr>
        <w:u w:val="none"/>
      </w:rPr>
    </w:lvl>
    <w:lvl w:ilvl="1">
      <w:start w:val="1"/>
      <w:numFmt w:val="ideographTraditional"/>
      <w:lvlText w:val="%1.%2、"/>
      <w:lvlJc w:val="left"/>
      <w:pPr>
        <w:ind w:left="1490" w:hanging="480"/>
      </w:pPr>
    </w:lvl>
    <w:lvl w:ilvl="2">
      <w:start w:val="1"/>
      <w:numFmt w:val="lowerRoman"/>
      <w:lvlText w:val="%1.%2.%3."/>
      <w:lvlJc w:val="right"/>
      <w:pPr>
        <w:ind w:left="1970" w:hanging="480"/>
      </w:pPr>
    </w:lvl>
    <w:lvl w:ilvl="3">
      <w:start w:val="1"/>
      <w:numFmt w:val="decimal"/>
      <w:lvlText w:val="%1.%2.%3.%4."/>
      <w:lvlJc w:val="left"/>
      <w:pPr>
        <w:ind w:left="2450" w:hanging="480"/>
      </w:pPr>
    </w:lvl>
    <w:lvl w:ilvl="4">
      <w:start w:val="1"/>
      <w:numFmt w:val="ideographTraditional"/>
      <w:lvlText w:val="%1.%2.%3.%4.%5、"/>
      <w:lvlJc w:val="left"/>
      <w:pPr>
        <w:ind w:left="2930" w:hanging="480"/>
      </w:pPr>
    </w:lvl>
    <w:lvl w:ilvl="5">
      <w:start w:val="1"/>
      <w:numFmt w:val="lowerRoman"/>
      <w:lvlText w:val="%1.%2.%3.%4.%5.%6."/>
      <w:lvlJc w:val="right"/>
      <w:pPr>
        <w:ind w:left="3410" w:hanging="480"/>
      </w:pPr>
    </w:lvl>
    <w:lvl w:ilvl="6">
      <w:start w:val="1"/>
      <w:numFmt w:val="decimal"/>
      <w:lvlText w:val="%1.%2.%3.%4.%5.%6.%7."/>
      <w:lvlJc w:val="left"/>
      <w:pPr>
        <w:ind w:left="3890" w:hanging="480"/>
      </w:pPr>
    </w:lvl>
    <w:lvl w:ilvl="7">
      <w:start w:val="1"/>
      <w:numFmt w:val="ideographTraditional"/>
      <w:lvlText w:val="%1.%2.%3.%4.%5.%6.%7.%8、"/>
      <w:lvlJc w:val="left"/>
      <w:pPr>
        <w:ind w:left="4370" w:hanging="480"/>
      </w:pPr>
    </w:lvl>
    <w:lvl w:ilvl="8">
      <w:start w:val="1"/>
      <w:numFmt w:val="lowerRoman"/>
      <w:lvlText w:val="%1.%2.%3.%4.%5.%6.%7.%8.%9."/>
      <w:lvlJc w:val="right"/>
      <w:pPr>
        <w:ind w:left="4850" w:hanging="480"/>
      </w:pPr>
    </w:lvl>
  </w:abstractNum>
  <w:abstractNum w:abstractNumId="35" w15:restartNumberingAfterBreak="0">
    <w:nsid w:val="54F16630"/>
    <w:multiLevelType w:val="multilevel"/>
    <w:tmpl w:val="31B2D9D6"/>
    <w:styleLink w:val="WW8Num13"/>
    <w:lvl w:ilvl="0">
      <w:start w:val="1"/>
      <w:numFmt w:val="japaneseCounting"/>
      <w:lvlText w:val="%1、"/>
      <w:lvlJc w:val="left"/>
      <w:pPr>
        <w:ind w:left="720" w:hanging="720"/>
      </w:pPr>
      <w:rPr>
        <w:rFonts w:cs="Times New Roman"/>
        <w:u w:val="single"/>
      </w:rPr>
    </w:lvl>
    <w:lvl w:ilvl="1">
      <w:start w:val="1"/>
      <w:numFmt w:val="japaneseCounting"/>
      <w:lvlText w:val="(%1.%2)"/>
      <w:lvlJc w:val="left"/>
      <w:pPr>
        <w:ind w:left="1200" w:hanging="720"/>
      </w:pPr>
      <w:rPr>
        <w:rFonts w:ascii="標楷體" w:eastAsia="標楷體" w:hAnsi="標楷體" w:cs="Calibri"/>
        <w:u w:val="none"/>
        <w:lang w:val="en-US"/>
      </w:rPr>
    </w:lvl>
    <w:lvl w:ilvl="2">
      <w:start w:val="1"/>
      <w:numFmt w:val="japaneseCounting"/>
      <w:lvlText w:val="(%1.%2.%3)"/>
      <w:lvlJc w:val="left"/>
      <w:pPr>
        <w:ind w:left="1392" w:hanging="432"/>
      </w:pPr>
      <w:rPr>
        <w:rFonts w:cs="Times New Roman"/>
      </w:rPr>
    </w:lvl>
    <w:lvl w:ilvl="3">
      <w:start w:val="1"/>
      <w:numFmt w:val="decimal"/>
      <w:lvlText w:val="%1.%2.%3.%4."/>
      <w:lvlJc w:val="left"/>
      <w:pPr>
        <w:ind w:left="1920" w:hanging="480"/>
      </w:pPr>
      <w:rPr>
        <w:rFonts w:cs="Times New Roman"/>
      </w:rPr>
    </w:lvl>
    <w:lvl w:ilvl="4">
      <w:start w:val="1"/>
      <w:numFmt w:val="ideographTraditional"/>
      <w:lvlText w:val="%1.%2.%3.%4.%5、"/>
      <w:lvlJc w:val="left"/>
      <w:pPr>
        <w:ind w:left="2400" w:hanging="480"/>
      </w:pPr>
      <w:rPr>
        <w:rFonts w:cs="Times New Roman"/>
      </w:rPr>
    </w:lvl>
    <w:lvl w:ilvl="5">
      <w:start w:val="1"/>
      <w:numFmt w:val="lowerRoman"/>
      <w:lvlText w:val="%1.%2.%3.%4.%5.%6."/>
      <w:lvlJc w:val="right"/>
      <w:pPr>
        <w:ind w:left="2880" w:hanging="480"/>
      </w:pPr>
      <w:rPr>
        <w:rFonts w:cs="Times New Roman"/>
      </w:rPr>
    </w:lvl>
    <w:lvl w:ilvl="6">
      <w:start w:val="1"/>
      <w:numFmt w:val="decimal"/>
      <w:lvlText w:val="%1.%2.%3.%4.%5.%6.%7."/>
      <w:lvlJc w:val="left"/>
      <w:pPr>
        <w:ind w:left="3360" w:hanging="480"/>
      </w:pPr>
      <w:rPr>
        <w:rFonts w:cs="Times New Roman"/>
      </w:rPr>
    </w:lvl>
    <w:lvl w:ilvl="7">
      <w:start w:val="1"/>
      <w:numFmt w:val="ideographTraditional"/>
      <w:lvlText w:val="%1.%2.%3.%4.%5.%6.%7.%8、"/>
      <w:lvlJc w:val="left"/>
      <w:pPr>
        <w:ind w:left="3840" w:hanging="480"/>
      </w:pPr>
      <w:rPr>
        <w:rFonts w:cs="Times New Roman"/>
      </w:rPr>
    </w:lvl>
    <w:lvl w:ilvl="8">
      <w:start w:val="1"/>
      <w:numFmt w:val="lowerRoman"/>
      <w:lvlText w:val="%1.%2.%3.%4.%5.%6.%7.%8.%9."/>
      <w:lvlJc w:val="right"/>
      <w:pPr>
        <w:ind w:left="4320" w:hanging="480"/>
      </w:pPr>
      <w:rPr>
        <w:rFonts w:cs="Times New Roman"/>
      </w:rPr>
    </w:lvl>
  </w:abstractNum>
  <w:abstractNum w:abstractNumId="36" w15:restartNumberingAfterBreak="0">
    <w:nsid w:val="5C1430E5"/>
    <w:multiLevelType w:val="multilevel"/>
    <w:tmpl w:val="0DCA754C"/>
    <w:styleLink w:val="WW8Num42"/>
    <w:lvl w:ilvl="0">
      <w:start w:val="2"/>
      <w:numFmt w:val="japaneseCounting"/>
      <w:lvlText w:val="%1、"/>
      <w:lvlJc w:val="left"/>
      <w:pPr>
        <w:ind w:left="764" w:hanging="480"/>
      </w:pPr>
      <w:rPr>
        <w:lang w:val="en-US"/>
      </w:rPr>
    </w:lvl>
    <w:lvl w:ilvl="1">
      <w:start w:val="1"/>
      <w:numFmt w:val="decim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7" w15:restartNumberingAfterBreak="0">
    <w:nsid w:val="6AAA3DF1"/>
    <w:multiLevelType w:val="multilevel"/>
    <w:tmpl w:val="0FA0EFC0"/>
    <w:styleLink w:val="WW8Num23"/>
    <w:lvl w:ilvl="0">
      <w:start w:val="1"/>
      <w:numFmt w:val="decimal"/>
      <w:lvlText w:val="%1、"/>
      <w:lvlJc w:val="left"/>
      <w:pPr>
        <w:ind w:left="510" w:hanging="510"/>
      </w:pPr>
      <w:rPr>
        <w:sz w:val="24"/>
        <w:szCs w:val="24"/>
      </w:rPr>
    </w:lvl>
    <w:lvl w:ilvl="1">
      <w:start w:val="1"/>
      <w:numFmt w:val="japaneseCounting"/>
      <w:lvlText w:val="(%1.%2)"/>
      <w:lvlJc w:val="left"/>
      <w:pPr>
        <w:ind w:left="851" w:hanging="397"/>
      </w:pPr>
      <w:rPr>
        <w:rFonts w:ascii="標楷體" w:eastAsia="標楷體" w:hAnsi="標楷體" w:cs="新細明體, PMingLiU"/>
        <w:sz w:val="24"/>
        <w:szCs w:val="24"/>
      </w:rPr>
    </w:lvl>
    <w:lvl w:ilvl="2">
      <w:start w:val="1"/>
      <w:numFmt w:val="decimal"/>
      <w:lvlText w:val="%1.%2.%3."/>
      <w:lvlJc w:val="right"/>
      <w:pPr>
        <w:ind w:left="1134" w:firstLine="0"/>
      </w:pPr>
      <w:rPr>
        <w:sz w:val="24"/>
        <w:szCs w:val="24"/>
        <w:lang w:val="en-US"/>
      </w:rPr>
    </w:lvl>
    <w:lvl w:ilvl="3">
      <w:start w:val="1"/>
      <w:numFmt w:val="decimal"/>
      <w:lvlText w:val="(%1.%2.%3.%4)"/>
      <w:lvlJc w:val="left"/>
      <w:pPr>
        <w:ind w:left="1418" w:hanging="284"/>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numFmt w:val="bullet"/>
      <w:lvlText w:val=""/>
      <w:lvlJc w:val="left"/>
      <w:pPr>
        <w:ind w:left="4320" w:hanging="480"/>
      </w:pPr>
      <w:rPr>
        <w:rFonts w:ascii="Wingdings 2" w:hAnsi="Wingdings 2" w:cs="Wingdings 2"/>
        <w:color w:val="000000"/>
      </w:rPr>
    </w:lvl>
  </w:abstractNum>
  <w:abstractNum w:abstractNumId="38" w15:restartNumberingAfterBreak="0">
    <w:nsid w:val="6B2B3134"/>
    <w:multiLevelType w:val="multilevel"/>
    <w:tmpl w:val="CCF0B8BE"/>
    <w:styleLink w:val="WW8Num32"/>
    <w:lvl w:ilvl="0">
      <w:start w:val="1"/>
      <w:numFmt w:val="japaneseCount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9" w15:restartNumberingAfterBreak="0">
    <w:nsid w:val="6FF13536"/>
    <w:multiLevelType w:val="multilevel"/>
    <w:tmpl w:val="28B2B4DE"/>
    <w:styleLink w:val="WW8Num34"/>
    <w:lvl w:ilvl="0">
      <w:start w:val="1"/>
      <w:numFmt w:val="japaneseCount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40" w15:restartNumberingAfterBreak="0">
    <w:nsid w:val="7CAC2CFC"/>
    <w:multiLevelType w:val="multilevel"/>
    <w:tmpl w:val="029C530E"/>
    <w:styleLink w:val="WW8Num12"/>
    <w:lvl w:ilvl="0">
      <w:start w:val="1"/>
      <w:numFmt w:val="decimal"/>
      <w:lvlText w:val="%1、"/>
      <w:lvlJc w:val="left"/>
      <w:pPr>
        <w:ind w:left="510" w:hanging="510"/>
      </w:pPr>
      <w:rPr>
        <w:sz w:val="24"/>
        <w:szCs w:val="24"/>
      </w:rPr>
    </w:lvl>
    <w:lvl w:ilvl="1">
      <w:start w:val="1"/>
      <w:numFmt w:val="japaneseCounting"/>
      <w:lvlText w:val="(%1.%2)"/>
      <w:lvlJc w:val="left"/>
      <w:pPr>
        <w:ind w:left="851" w:hanging="397"/>
      </w:pPr>
      <w:rPr>
        <w:rFonts w:ascii="標楷體" w:eastAsia="標楷體" w:hAnsi="標楷體" w:cs="新細明體, PMingLiU"/>
        <w:sz w:val="24"/>
        <w:szCs w:val="24"/>
      </w:rPr>
    </w:lvl>
    <w:lvl w:ilvl="2">
      <w:start w:val="1"/>
      <w:numFmt w:val="decimal"/>
      <w:lvlText w:val="%1.%2.%3."/>
      <w:lvlJc w:val="right"/>
      <w:pPr>
        <w:ind w:left="1134" w:firstLine="0"/>
      </w:pPr>
      <w:rPr>
        <w:sz w:val="24"/>
        <w:szCs w:val="24"/>
        <w:lang w:val="en-US"/>
      </w:rPr>
    </w:lvl>
    <w:lvl w:ilvl="3">
      <w:start w:val="1"/>
      <w:numFmt w:val="decimal"/>
      <w:lvlText w:val="(%1.%2.%3.%4)"/>
      <w:lvlJc w:val="left"/>
      <w:pPr>
        <w:ind w:left="1418" w:hanging="284"/>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numFmt w:val="bullet"/>
      <w:lvlText w:val=""/>
      <w:lvlJc w:val="left"/>
      <w:pPr>
        <w:ind w:left="4320" w:hanging="480"/>
      </w:pPr>
      <w:rPr>
        <w:rFonts w:ascii="Wingdings 2" w:hAnsi="Wingdings 2" w:cs="Wingdings 2"/>
        <w:color w:val="000000"/>
      </w:rPr>
    </w:lvl>
  </w:abstractNum>
  <w:abstractNum w:abstractNumId="41" w15:restartNumberingAfterBreak="0">
    <w:nsid w:val="7D267324"/>
    <w:multiLevelType w:val="multilevel"/>
    <w:tmpl w:val="D9A2AA4E"/>
    <w:styleLink w:val="WW8Num33"/>
    <w:lvl w:ilvl="0">
      <w:start w:val="4"/>
      <w:numFmt w:val="japaneseCounting"/>
      <w:lvlText w:val="%1、"/>
      <w:lvlJc w:val="left"/>
      <w:pPr>
        <w:ind w:left="764"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num w:numId="1">
    <w:abstractNumId w:val="17"/>
  </w:num>
  <w:num w:numId="2">
    <w:abstractNumId w:val="0"/>
  </w:num>
  <w:num w:numId="3">
    <w:abstractNumId w:val="3"/>
  </w:num>
  <w:num w:numId="4">
    <w:abstractNumId w:val="14"/>
  </w:num>
  <w:num w:numId="5">
    <w:abstractNumId w:val="32"/>
  </w:num>
  <w:num w:numId="6">
    <w:abstractNumId w:val="29"/>
  </w:num>
  <w:num w:numId="7">
    <w:abstractNumId w:val="19"/>
  </w:num>
  <w:num w:numId="8">
    <w:abstractNumId w:val="28"/>
  </w:num>
  <w:num w:numId="9">
    <w:abstractNumId w:val="16"/>
  </w:num>
  <w:num w:numId="10">
    <w:abstractNumId w:val="10"/>
  </w:num>
  <w:num w:numId="11">
    <w:abstractNumId w:val="18"/>
  </w:num>
  <w:num w:numId="12">
    <w:abstractNumId w:val="40"/>
  </w:num>
  <w:num w:numId="13">
    <w:abstractNumId w:val="35"/>
  </w:num>
  <w:num w:numId="14">
    <w:abstractNumId w:val="23"/>
  </w:num>
  <w:num w:numId="15">
    <w:abstractNumId w:val="13"/>
  </w:num>
  <w:num w:numId="16">
    <w:abstractNumId w:val="22"/>
  </w:num>
  <w:num w:numId="17">
    <w:abstractNumId w:val="5"/>
  </w:num>
  <w:num w:numId="18">
    <w:abstractNumId w:val="33"/>
  </w:num>
  <w:num w:numId="19">
    <w:abstractNumId w:val="15"/>
  </w:num>
  <w:num w:numId="20">
    <w:abstractNumId w:val="27"/>
  </w:num>
  <w:num w:numId="21">
    <w:abstractNumId w:val="26"/>
  </w:num>
  <w:num w:numId="22">
    <w:abstractNumId w:val="9"/>
  </w:num>
  <w:num w:numId="23">
    <w:abstractNumId w:val="37"/>
  </w:num>
  <w:num w:numId="24">
    <w:abstractNumId w:val="11"/>
  </w:num>
  <w:num w:numId="25">
    <w:abstractNumId w:val="6"/>
  </w:num>
  <w:num w:numId="26">
    <w:abstractNumId w:val="34"/>
  </w:num>
  <w:num w:numId="27">
    <w:abstractNumId w:val="1"/>
  </w:num>
  <w:num w:numId="28">
    <w:abstractNumId w:val="8"/>
  </w:num>
  <w:num w:numId="29">
    <w:abstractNumId w:val="21"/>
  </w:num>
  <w:num w:numId="30">
    <w:abstractNumId w:val="25"/>
  </w:num>
  <w:num w:numId="31">
    <w:abstractNumId w:val="7"/>
  </w:num>
  <w:num w:numId="32">
    <w:abstractNumId w:val="38"/>
  </w:num>
  <w:num w:numId="33">
    <w:abstractNumId w:val="41"/>
  </w:num>
  <w:num w:numId="34">
    <w:abstractNumId w:val="39"/>
  </w:num>
  <w:num w:numId="35">
    <w:abstractNumId w:val="12"/>
  </w:num>
  <w:num w:numId="36">
    <w:abstractNumId w:val="24"/>
  </w:num>
  <w:num w:numId="37">
    <w:abstractNumId w:val="30"/>
  </w:num>
  <w:num w:numId="38">
    <w:abstractNumId w:val="4"/>
  </w:num>
  <w:num w:numId="39">
    <w:abstractNumId w:val="20"/>
  </w:num>
  <w:num w:numId="40">
    <w:abstractNumId w:val="31"/>
  </w:num>
  <w:num w:numId="41">
    <w:abstractNumId w:val="2"/>
  </w:num>
  <w:num w:numId="42">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efaultTabStop w:val="48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F96537"/>
    <w:rsid w:val="00174488"/>
    <w:rsid w:val="00B15AF2"/>
    <w:rsid w:val="00F9653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053E"/>
  <w15:docId w15:val="{F7D3C23C-9060-4279-88C4-65944F2F1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新細明體" w:hAnsi="Liberation Serif" w:cs="Lucida Sans"/>
        <w:kern w:val="3"/>
        <w:sz w:val="24"/>
        <w:szCs w:val="24"/>
        <w:lang w:val="en-US" w:eastAsia="zh-TW"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pPr>
      <w:suppressAutoHyphens/>
    </w:pPr>
    <w:rPr>
      <w:rFonts w:ascii="Times New Roman" w:eastAsia="新細明體, PMingLiU" w:hAnsi="Times New Roman" w:cs="Times New Roman"/>
      <w:lang w:bidi="ar-SA"/>
    </w:rPr>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napToGrid w:val="0"/>
      <w:spacing w:line="440" w:lineRule="exact"/>
    </w:pPr>
    <w:rPr>
      <w:rFonts w:ascii="標楷體" w:eastAsia="標楷體" w:hAnsi="標楷體" w:cs="標楷體"/>
      <w:color w:val="000000"/>
      <w:sz w:val="40"/>
      <w:szCs w:val="20"/>
    </w:r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HTML">
    <w:name w:val="HTML Preformatted"/>
    <w:basedOn w:val="Standar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MingLiU" w:eastAsia="細明體, MingLiU" w:hAnsi="細明體, MingLiU" w:cs="細明體, MingLiU"/>
      <w:kern w:val="0"/>
    </w:rPr>
  </w:style>
  <w:style w:type="paragraph" w:customStyle="1" w:styleId="HeaderandFooter">
    <w:name w:val="Header and Footer"/>
    <w:basedOn w:val="Standard"/>
    <w:pPr>
      <w:suppressLineNumbers/>
      <w:tabs>
        <w:tab w:val="center" w:pos="4819"/>
        <w:tab w:val="right" w:pos="9638"/>
      </w:tabs>
    </w:pPr>
  </w:style>
  <w:style w:type="paragraph" w:styleId="a5">
    <w:name w:val="footer"/>
    <w:basedOn w:val="Standard"/>
    <w:pPr>
      <w:tabs>
        <w:tab w:val="center" w:pos="4153"/>
        <w:tab w:val="right" w:pos="8306"/>
      </w:tabs>
      <w:snapToGrid w:val="0"/>
    </w:pPr>
    <w:rPr>
      <w:sz w:val="20"/>
      <w:szCs w:val="20"/>
    </w:rPr>
  </w:style>
  <w:style w:type="paragraph" w:styleId="a6">
    <w:name w:val="Balloon Text"/>
    <w:basedOn w:val="Standard"/>
    <w:rPr>
      <w:rFonts w:ascii="Arial" w:eastAsia="Arial" w:hAnsi="Arial" w:cs="Arial"/>
      <w:sz w:val="18"/>
      <w:szCs w:val="18"/>
    </w:rPr>
  </w:style>
  <w:style w:type="paragraph" w:styleId="a7">
    <w:name w:val="header"/>
    <w:basedOn w:val="Standard"/>
    <w:pPr>
      <w:tabs>
        <w:tab w:val="center" w:pos="4153"/>
        <w:tab w:val="right" w:pos="8306"/>
      </w:tabs>
      <w:snapToGrid w:val="0"/>
    </w:pPr>
    <w:rPr>
      <w:sz w:val="20"/>
      <w:szCs w:val="20"/>
    </w:rPr>
  </w:style>
  <w:style w:type="paragraph" w:styleId="2">
    <w:name w:val="Body Text Indent 2"/>
    <w:basedOn w:val="Standard"/>
    <w:pPr>
      <w:spacing w:before="240" w:line="360" w:lineRule="auto"/>
      <w:ind w:left="1259" w:hanging="1259"/>
      <w:jc w:val="both"/>
    </w:pPr>
    <w:rPr>
      <w:rFonts w:ascii="標楷體" w:eastAsia="標楷體" w:hAnsi="標楷體" w:cs="標楷體"/>
      <w:kern w:val="0"/>
      <w:sz w:val="48"/>
      <w:szCs w:val="20"/>
    </w:rPr>
  </w:style>
  <w:style w:type="paragraph" w:styleId="3">
    <w:name w:val="Body Text Indent 3"/>
    <w:basedOn w:val="Standard"/>
    <w:pPr>
      <w:spacing w:line="600" w:lineRule="exact"/>
      <w:ind w:left="1080" w:hanging="1080"/>
      <w:jc w:val="both"/>
    </w:pPr>
    <w:rPr>
      <w:rFonts w:ascii="標楷體" w:eastAsia="標楷體" w:hAnsi="標楷體" w:cs="標楷體"/>
      <w:kern w:val="0"/>
      <w:sz w:val="36"/>
      <w:szCs w:val="20"/>
    </w:rPr>
  </w:style>
  <w:style w:type="paragraph" w:styleId="a8">
    <w:name w:val="Block Text"/>
    <w:basedOn w:val="Standard"/>
    <w:pPr>
      <w:spacing w:line="360" w:lineRule="auto"/>
      <w:ind w:left="1224" w:right="-521" w:hanging="864"/>
      <w:jc w:val="both"/>
    </w:pPr>
    <w:rPr>
      <w:rFonts w:ascii="標楷體" w:eastAsia="標楷體" w:hAnsi="標楷體" w:cs="標楷體"/>
      <w:kern w:val="0"/>
      <w:sz w:val="36"/>
      <w:szCs w:val="20"/>
    </w:rPr>
  </w:style>
  <w:style w:type="paragraph" w:styleId="a9">
    <w:name w:val="annotation text"/>
    <w:basedOn w:val="Standard"/>
  </w:style>
  <w:style w:type="paragraph" w:styleId="aa">
    <w:name w:val="annotation subject"/>
    <w:basedOn w:val="a9"/>
    <w:next w:val="a9"/>
    <w:rPr>
      <w:b/>
      <w:bCs/>
    </w:rPr>
  </w:style>
  <w:style w:type="paragraph" w:styleId="ab">
    <w:name w:val="List Paragraph"/>
    <w:basedOn w:val="Standard"/>
    <w:pPr>
      <w:ind w:left="480"/>
    </w:pPr>
  </w:style>
  <w:style w:type="paragraph" w:customStyle="1" w:styleId="12">
    <w:name w:val="字元 字元1 字元 字元 字元 字元 字元 字元2 字元 字元 字元 字元"/>
    <w:basedOn w:val="Standard"/>
    <w:pPr>
      <w:widowControl/>
      <w:spacing w:after="160" w:line="240" w:lineRule="exact"/>
    </w:pPr>
    <w:rPr>
      <w:rFonts w:ascii="Verdana" w:eastAsia="Verdana" w:hAnsi="Verdana" w:cs="Verdana"/>
      <w:kern w:val="0"/>
      <w:sz w:val="20"/>
      <w:szCs w:val="20"/>
    </w:rPr>
  </w:style>
  <w:style w:type="paragraph" w:customStyle="1" w:styleId="p2">
    <w:name w:val="p2"/>
    <w:basedOn w:val="Standard"/>
    <w:pPr>
      <w:widowControl/>
      <w:spacing w:before="280" w:after="280"/>
      <w:ind w:left="2320" w:right="400"/>
    </w:pPr>
    <w:rPr>
      <w:rFonts w:ascii="新細明體, PMingLiU" w:hAnsi="新細明體, PMingLiU" w:cs="細明體, MingLiU"/>
      <w:kern w:val="0"/>
    </w:rPr>
  </w:style>
  <w:style w:type="paragraph" w:styleId="Web">
    <w:name w:val="Normal (Web)"/>
    <w:basedOn w:val="Standard"/>
    <w:pPr>
      <w:widowControl/>
      <w:spacing w:before="280" w:after="142" w:line="276" w:lineRule="auto"/>
    </w:pPr>
    <w:rPr>
      <w:rFonts w:ascii="新細明體, PMingLiU" w:hAnsi="新細明體, PMingLiU" w:cs="新細明體, PMingLiU"/>
      <w:kern w:val="0"/>
    </w:rPr>
  </w:style>
  <w:style w:type="paragraph" w:customStyle="1" w:styleId="cjk">
    <w:name w:val="cjk"/>
    <w:basedOn w:val="Standard"/>
    <w:pPr>
      <w:widowControl/>
      <w:spacing w:before="280" w:after="142" w:line="276" w:lineRule="auto"/>
    </w:pPr>
    <w:rPr>
      <w:rFonts w:ascii="新細明體, PMingLiU" w:hAnsi="新細明體, PMingLiU" w:cs="新細明體, PMingLiU"/>
      <w:kern w:val="0"/>
    </w:rPr>
  </w:style>
  <w:style w:type="paragraph" w:customStyle="1" w:styleId="Textbodyindent">
    <w:name w:val="Text body indent"/>
    <w:basedOn w:val="Standard"/>
    <w:pPr>
      <w:spacing w:after="120"/>
      <w:ind w:left="480"/>
    </w:pPr>
  </w:style>
  <w:style w:type="paragraph" w:customStyle="1" w:styleId="Textbodyuser">
    <w:name w:val="Text body (user)"/>
    <w:pPr>
      <w:suppressAutoHyphens/>
    </w:pPr>
    <w:rPr>
      <w:rFonts w:ascii="Times New Roman" w:eastAsia="標楷體" w:hAnsi="Times New Roman" w:cs="Times New Roman"/>
      <w:sz w:val="28"/>
      <w:lang w:bidi="ar-SA"/>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Standar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標楷體" w:eastAsia="標楷體" w:hAnsi="標楷體" w:cs="Times New Roman"/>
      <w:color w:val="000000"/>
      <w:sz w:val="24"/>
      <w:szCs w:val="24"/>
    </w:rPr>
  </w:style>
  <w:style w:type="character" w:customStyle="1" w:styleId="WW8Num2z2">
    <w:name w:val="WW8Num2z2"/>
    <w:rPr>
      <w:rFonts w:cs="Times New Roman"/>
      <w:sz w:val="24"/>
      <w:szCs w:val="24"/>
    </w:rPr>
  </w:style>
  <w:style w:type="character" w:customStyle="1" w:styleId="WW8Num2z3">
    <w:name w:val="WW8Num2z3"/>
    <w:rPr>
      <w:rFonts w:cs="Times New Roman"/>
    </w:rPr>
  </w:style>
  <w:style w:type="character" w:customStyle="1" w:styleId="WW8Num2z8">
    <w:name w:val="WW8Num2z8"/>
    <w:rPr>
      <w:rFonts w:ascii="Wingdings 2" w:eastAsia="Wingdings 2" w:hAnsi="Wingdings 2" w:cs="Wingdings 2"/>
      <w:color w:val="000000"/>
    </w:rPr>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sz w:val="24"/>
      <w:szCs w:val="24"/>
    </w:rPr>
  </w:style>
  <w:style w:type="character" w:customStyle="1" w:styleId="WW8Num6z1">
    <w:name w:val="WW8Num6z1"/>
    <w:rPr>
      <w:rFonts w:ascii="標楷體" w:eastAsia="標楷體" w:hAnsi="標楷體" w:cs="新細明體, PMingLiU"/>
      <w:sz w:val="24"/>
      <w:szCs w:val="24"/>
    </w:rPr>
  </w:style>
  <w:style w:type="character" w:customStyle="1" w:styleId="WW8Num6z2">
    <w:name w:val="WW8Num6z2"/>
    <w:rPr>
      <w:sz w:val="24"/>
      <w:szCs w:val="24"/>
      <w:lang w:val="en-US"/>
    </w:rPr>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rPr>
      <w:rFonts w:ascii="Wingdings 2" w:eastAsia="Wingdings 2" w:hAnsi="Wingdings 2" w:cs="Wingdings 2"/>
      <w:color w:val="000000"/>
    </w:rPr>
  </w:style>
  <w:style w:type="character" w:customStyle="1" w:styleId="WW8Num7z0">
    <w:name w:val="WW8Num7z0"/>
    <w:rPr>
      <w:sz w:val="24"/>
      <w:szCs w:val="24"/>
    </w:rPr>
  </w:style>
  <w:style w:type="character" w:customStyle="1" w:styleId="WW8Num7z2">
    <w:name w:val="WW8Num7z2"/>
    <w:rPr>
      <w:sz w:val="24"/>
      <w:szCs w:val="24"/>
      <w:lang w:val="en-US"/>
    </w:rPr>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rPr>
      <w:rFonts w:ascii="Wingdings 2" w:eastAsia="Wingdings 2" w:hAnsi="Wingdings 2" w:cs="Wingdings 2"/>
      <w:color w:val="000000"/>
    </w:rPr>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ascii="標楷體" w:eastAsia="標楷體" w:hAnsi="標楷體" w:cs="Calibri"/>
      <w:color w:val="000000"/>
      <w:sz w:val="24"/>
      <w:szCs w:val="24"/>
      <w:u w:val="single"/>
    </w:rPr>
  </w:style>
  <w:style w:type="character" w:customStyle="1" w:styleId="WW8Num10z1">
    <w:name w:val="WW8Num10z1"/>
    <w:rPr>
      <w:rFonts w:ascii="標楷體" w:eastAsia="標楷體" w:hAnsi="標楷體" w:cs="Times New Roman"/>
      <w:color w:val="000000"/>
      <w:sz w:val="24"/>
      <w:szCs w:val="24"/>
      <w:u w:val="single"/>
    </w:rPr>
  </w:style>
  <w:style w:type="character" w:customStyle="1" w:styleId="WW8Num10z2">
    <w:name w:val="WW8Num10z2"/>
    <w:rPr>
      <w:rFonts w:cs="Times New Roman"/>
      <w:sz w:val="24"/>
      <w:szCs w:val="24"/>
    </w:rPr>
  </w:style>
  <w:style w:type="character" w:customStyle="1" w:styleId="WW8Num10z3">
    <w:name w:val="WW8Num10z3"/>
    <w:rPr>
      <w:rFonts w:cs="Times New Roman"/>
    </w:rPr>
  </w:style>
  <w:style w:type="character" w:customStyle="1" w:styleId="WW8Num10z8">
    <w:name w:val="WW8Num10z8"/>
    <w:rPr>
      <w:rFonts w:ascii="Wingdings 2" w:eastAsia="Wingdings 2" w:hAnsi="Wingdings 2" w:cs="Wingdings 2"/>
      <w:color w:val="000000"/>
    </w:rPr>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sz w:val="24"/>
      <w:szCs w:val="24"/>
    </w:rPr>
  </w:style>
  <w:style w:type="character" w:customStyle="1" w:styleId="WW8Num12z1">
    <w:name w:val="WW8Num12z1"/>
    <w:rPr>
      <w:rFonts w:ascii="標楷體" w:eastAsia="標楷體" w:hAnsi="標楷體" w:cs="新細明體, PMingLiU"/>
      <w:sz w:val="24"/>
      <w:szCs w:val="24"/>
    </w:rPr>
  </w:style>
  <w:style w:type="character" w:customStyle="1" w:styleId="WW8Num12z2">
    <w:name w:val="WW8Num12z2"/>
    <w:rPr>
      <w:sz w:val="24"/>
      <w:szCs w:val="24"/>
      <w:lang w:val="en-US"/>
    </w:rPr>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rPr>
      <w:rFonts w:ascii="Wingdings 2" w:eastAsia="Wingdings 2" w:hAnsi="Wingdings 2" w:cs="Wingdings 2"/>
      <w:color w:val="000000"/>
    </w:rPr>
  </w:style>
  <w:style w:type="character" w:customStyle="1" w:styleId="WW8Num13z0">
    <w:name w:val="WW8Num13z0"/>
    <w:rPr>
      <w:rFonts w:cs="Times New Roman"/>
      <w:u w:val="single"/>
    </w:rPr>
  </w:style>
  <w:style w:type="character" w:customStyle="1" w:styleId="WW8Num13z1">
    <w:name w:val="WW8Num13z1"/>
    <w:rPr>
      <w:rFonts w:ascii="標楷體" w:eastAsia="標楷體" w:hAnsi="標楷體" w:cs="Calibri"/>
      <w:u w:val="none"/>
      <w:lang w:val="en-US"/>
    </w:rPr>
  </w:style>
  <w:style w:type="character" w:customStyle="1" w:styleId="WW8Num13z2">
    <w:name w:val="WW8Num13z2"/>
    <w:rPr>
      <w:rFonts w:cs="Times New Roman"/>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sz w:val="24"/>
      <w:szCs w:val="24"/>
    </w:rPr>
  </w:style>
  <w:style w:type="character" w:customStyle="1" w:styleId="WW8Num15z1">
    <w:name w:val="WW8Num15z1"/>
    <w:rPr>
      <w:rFonts w:ascii="標楷體" w:eastAsia="標楷體" w:hAnsi="標楷體" w:cs="新細明體, PMingLiU"/>
      <w:sz w:val="24"/>
      <w:szCs w:val="24"/>
    </w:rPr>
  </w:style>
  <w:style w:type="character" w:customStyle="1" w:styleId="WW8Num15z2">
    <w:name w:val="WW8Num15z2"/>
    <w:rPr>
      <w:sz w:val="24"/>
      <w:szCs w:val="24"/>
      <w:lang w:val="en-US"/>
    </w:rPr>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rPr>
      <w:rFonts w:ascii="Wingdings 2" w:eastAsia="Wingdings 2" w:hAnsi="Wingdings 2" w:cs="Wingdings 2"/>
      <w:color w:val="000000"/>
    </w:rPr>
  </w:style>
  <w:style w:type="character" w:customStyle="1" w:styleId="WW8Num16z0">
    <w:name w:val="WW8Num16z0"/>
    <w:rPr>
      <w:rFonts w:ascii="標楷體" w:eastAsia="標楷體" w:hAnsi="標楷體" w:cs="Times New Roman"/>
      <w:b w:val="0"/>
      <w:sz w:val="24"/>
      <w:szCs w:val="24"/>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cs="Times New Roman"/>
      <w:u w:val="single"/>
    </w:rPr>
  </w:style>
  <w:style w:type="character" w:customStyle="1" w:styleId="WW8Num22z1">
    <w:name w:val="WW8Num22z1"/>
    <w:rPr>
      <w:rFonts w:ascii="標楷體" w:eastAsia="標楷體" w:hAnsi="標楷體" w:cs="Calibri"/>
      <w:u w:val="none"/>
      <w:lang w:val="en-US"/>
    </w:rPr>
  </w:style>
  <w:style w:type="character" w:customStyle="1" w:styleId="WW8Num22z2">
    <w:name w:val="WW8Num22z2"/>
    <w:rPr>
      <w:rFonts w:cs="Times New Roman"/>
    </w:rPr>
  </w:style>
  <w:style w:type="character" w:customStyle="1" w:styleId="WW8Num23z0">
    <w:name w:val="WW8Num23z0"/>
    <w:rPr>
      <w:sz w:val="24"/>
      <w:szCs w:val="24"/>
    </w:rPr>
  </w:style>
  <w:style w:type="character" w:customStyle="1" w:styleId="WW8Num23z1">
    <w:name w:val="WW8Num23z1"/>
    <w:rPr>
      <w:rFonts w:ascii="標楷體" w:eastAsia="標楷體" w:hAnsi="標楷體" w:cs="新細明體, PMingLiU"/>
      <w:sz w:val="24"/>
      <w:szCs w:val="24"/>
    </w:rPr>
  </w:style>
  <w:style w:type="character" w:customStyle="1" w:styleId="WW8Num23z2">
    <w:name w:val="WW8Num23z2"/>
    <w:rPr>
      <w:sz w:val="24"/>
      <w:szCs w:val="24"/>
      <w:lang w:val="en-US"/>
    </w:rPr>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rPr>
      <w:rFonts w:ascii="Wingdings 2" w:eastAsia="Wingdings 2" w:hAnsi="Wingdings 2" w:cs="Wingdings 2"/>
      <w:color w:val="000000"/>
    </w:rPr>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sz w:val="24"/>
      <w:szCs w:val="24"/>
    </w:rPr>
  </w:style>
  <w:style w:type="character" w:customStyle="1" w:styleId="WW8Num25z2">
    <w:name w:val="WW8Num25z2"/>
    <w:rPr>
      <w:sz w:val="24"/>
      <w:szCs w:val="24"/>
      <w:lang w:val="en-US"/>
    </w:rPr>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rPr>
      <w:rFonts w:ascii="Wingdings 2" w:eastAsia="Wingdings 2" w:hAnsi="Wingdings 2" w:cs="Wingdings 2"/>
      <w:color w:val="000000"/>
    </w:rPr>
  </w:style>
  <w:style w:type="character" w:customStyle="1" w:styleId="WW8Num26z0">
    <w:name w:val="WW8Num26z0"/>
    <w:rPr>
      <w:u w:val="none"/>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cs="Times New Roman"/>
    </w:rPr>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u w:val="single"/>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cs="Times New Roman"/>
      <w:u w:val="single"/>
    </w:rPr>
  </w:style>
  <w:style w:type="character" w:customStyle="1" w:styleId="WW8Num30z1">
    <w:name w:val="WW8Num30z1"/>
    <w:rPr>
      <w:rFonts w:ascii="標楷體" w:eastAsia="標楷體" w:hAnsi="標楷體" w:cs="Calibri"/>
      <w:u w:val="none"/>
      <w:lang w:val="en-US"/>
    </w:rPr>
  </w:style>
  <w:style w:type="character" w:customStyle="1" w:styleId="WW8Num30z2">
    <w:name w:val="WW8Num30z2"/>
    <w:rPr>
      <w:rFonts w:cs="Times New Roman"/>
    </w:rPr>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rPr>
      <w:sz w:val="24"/>
      <w:szCs w:val="24"/>
    </w:rPr>
  </w:style>
  <w:style w:type="character" w:customStyle="1" w:styleId="WW8Num35z2">
    <w:name w:val="WW8Num35z2"/>
    <w:rPr>
      <w:sz w:val="24"/>
      <w:szCs w:val="24"/>
      <w:lang w:val="en-US"/>
    </w:rPr>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rPr>
      <w:rFonts w:ascii="Wingdings 2" w:eastAsia="Wingdings 2" w:hAnsi="Wingdings 2" w:cs="Wingdings 2"/>
      <w:color w:val="000000"/>
    </w:rPr>
  </w:style>
  <w:style w:type="character" w:customStyle="1" w:styleId="WW8Num36z0">
    <w:name w:val="WW8Num36z0"/>
    <w:rPr>
      <w:u w:val="single"/>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cs="Times New Roman"/>
      <w:u w:val="single"/>
    </w:rPr>
  </w:style>
  <w:style w:type="character" w:customStyle="1" w:styleId="WW8Num37z1">
    <w:name w:val="WW8Num37z1"/>
    <w:rPr>
      <w:rFonts w:ascii="標楷體" w:eastAsia="標楷體" w:hAnsi="標楷體" w:cs="Calibri"/>
      <w:u w:val="none"/>
      <w:lang w:val="en-US"/>
    </w:rPr>
  </w:style>
  <w:style w:type="character" w:customStyle="1" w:styleId="WW8Num37z2">
    <w:name w:val="WW8Num37z2"/>
    <w:rPr>
      <w:rFonts w:cs="Times New Roman"/>
    </w:rPr>
  </w:style>
  <w:style w:type="character" w:customStyle="1" w:styleId="WW8Num38z0">
    <w:name w:val="WW8Num38z0"/>
    <w:rPr>
      <w:rFonts w:cs="Times New Roman"/>
      <w:u w:val="single"/>
    </w:rPr>
  </w:style>
  <w:style w:type="character" w:customStyle="1" w:styleId="WW8Num38z1">
    <w:name w:val="WW8Num38z1"/>
    <w:rPr>
      <w:rFonts w:ascii="標楷體" w:eastAsia="標楷體" w:hAnsi="標楷體" w:cs="Calibri"/>
      <w:u w:val="none"/>
      <w:lang w:val="en-US"/>
    </w:rPr>
  </w:style>
  <w:style w:type="character" w:customStyle="1" w:styleId="WW8Num38z2">
    <w:name w:val="WW8Num38z2"/>
    <w:rPr>
      <w:rFonts w:cs="Times New Roman"/>
    </w:rPr>
  </w:style>
  <w:style w:type="character" w:customStyle="1" w:styleId="WW8Num39z0">
    <w:name w:val="WW8Num39z0"/>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style>
  <w:style w:type="character" w:customStyle="1" w:styleId="WW8Num41z1">
    <w:name w:val="WW8Num41z1"/>
  </w:style>
  <w:style w:type="character" w:customStyle="1" w:styleId="WW8Num41z2">
    <w:name w:val="WW8Num41z2"/>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rPr>
      <w:lang w:val="en-US"/>
    </w:rPr>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Internetlink">
    <w:name w:val="Internet link"/>
    <w:rPr>
      <w:color w:val="0000FF"/>
      <w:u w:val="single"/>
    </w:rPr>
  </w:style>
  <w:style w:type="character" w:styleId="ac">
    <w:name w:val="page number"/>
    <w:basedOn w:val="a0"/>
  </w:style>
  <w:style w:type="character" w:styleId="ad">
    <w:name w:val="annotation reference"/>
    <w:rPr>
      <w:sz w:val="18"/>
      <w:szCs w:val="18"/>
    </w:rPr>
  </w:style>
  <w:style w:type="character" w:customStyle="1" w:styleId="p20">
    <w:name w:val="p2 字元"/>
    <w:rPr>
      <w:rFonts w:ascii="新細明體, PMingLiU" w:eastAsia="新細明體, PMingLiU" w:hAnsi="新細明體, PMingLiU" w:cs="細明體, MingLiU"/>
      <w:sz w:val="24"/>
      <w:szCs w:val="24"/>
    </w:rPr>
  </w:style>
  <w:style w:type="character" w:customStyle="1" w:styleId="ae">
    <w:name w:val="本文縮排 字元"/>
    <w:rPr>
      <w:kern w:val="3"/>
      <w:sz w:val="24"/>
      <w:szCs w:val="24"/>
    </w:rPr>
  </w:style>
  <w:style w:type="numbering" w:customStyle="1" w:styleId="WW8Num1">
    <w:name w:val="WW8Num1"/>
    <w:basedOn w:val="a2"/>
    <w:pPr>
      <w:numPr>
        <w:numId w:val="1"/>
      </w:numPr>
    </w:pPr>
  </w:style>
  <w:style w:type="numbering" w:customStyle="1" w:styleId="WW8Num2">
    <w:name w:val="WW8Num2"/>
    <w:basedOn w:val="a2"/>
    <w:pPr>
      <w:numPr>
        <w:numId w:val="2"/>
      </w:numPr>
    </w:pPr>
  </w:style>
  <w:style w:type="numbering" w:customStyle="1" w:styleId="WW8Num3">
    <w:name w:val="WW8Num3"/>
    <w:basedOn w:val="a2"/>
    <w:pPr>
      <w:numPr>
        <w:numId w:val="3"/>
      </w:numPr>
    </w:pPr>
  </w:style>
  <w:style w:type="numbering" w:customStyle="1" w:styleId="WW8Num4">
    <w:name w:val="WW8Num4"/>
    <w:basedOn w:val="a2"/>
    <w:pPr>
      <w:numPr>
        <w:numId w:val="4"/>
      </w:numPr>
    </w:pPr>
  </w:style>
  <w:style w:type="numbering" w:customStyle="1" w:styleId="WW8Num5">
    <w:name w:val="WW8Num5"/>
    <w:basedOn w:val="a2"/>
    <w:pPr>
      <w:numPr>
        <w:numId w:val="5"/>
      </w:numPr>
    </w:pPr>
  </w:style>
  <w:style w:type="numbering" w:customStyle="1" w:styleId="WW8Num6">
    <w:name w:val="WW8Num6"/>
    <w:basedOn w:val="a2"/>
    <w:pPr>
      <w:numPr>
        <w:numId w:val="6"/>
      </w:numPr>
    </w:pPr>
  </w:style>
  <w:style w:type="numbering" w:customStyle="1" w:styleId="WW8Num7">
    <w:name w:val="WW8Num7"/>
    <w:basedOn w:val="a2"/>
    <w:pPr>
      <w:numPr>
        <w:numId w:val="7"/>
      </w:numPr>
    </w:pPr>
  </w:style>
  <w:style w:type="numbering" w:customStyle="1" w:styleId="WW8Num8">
    <w:name w:val="WW8Num8"/>
    <w:basedOn w:val="a2"/>
    <w:pPr>
      <w:numPr>
        <w:numId w:val="8"/>
      </w:numPr>
    </w:pPr>
  </w:style>
  <w:style w:type="numbering" w:customStyle="1" w:styleId="WW8Num9">
    <w:name w:val="WW8Num9"/>
    <w:basedOn w:val="a2"/>
    <w:pPr>
      <w:numPr>
        <w:numId w:val="9"/>
      </w:numPr>
    </w:pPr>
  </w:style>
  <w:style w:type="numbering" w:customStyle="1" w:styleId="WW8Num10">
    <w:name w:val="WW8Num10"/>
    <w:basedOn w:val="a2"/>
    <w:pPr>
      <w:numPr>
        <w:numId w:val="10"/>
      </w:numPr>
    </w:pPr>
  </w:style>
  <w:style w:type="numbering" w:customStyle="1" w:styleId="WW8Num11">
    <w:name w:val="WW8Num11"/>
    <w:basedOn w:val="a2"/>
    <w:pPr>
      <w:numPr>
        <w:numId w:val="11"/>
      </w:numPr>
    </w:pPr>
  </w:style>
  <w:style w:type="numbering" w:customStyle="1" w:styleId="WW8Num12">
    <w:name w:val="WW8Num12"/>
    <w:basedOn w:val="a2"/>
    <w:pPr>
      <w:numPr>
        <w:numId w:val="12"/>
      </w:numPr>
    </w:pPr>
  </w:style>
  <w:style w:type="numbering" w:customStyle="1" w:styleId="WW8Num13">
    <w:name w:val="WW8Num13"/>
    <w:basedOn w:val="a2"/>
    <w:pPr>
      <w:numPr>
        <w:numId w:val="13"/>
      </w:numPr>
    </w:pPr>
  </w:style>
  <w:style w:type="numbering" w:customStyle="1" w:styleId="WW8Num14">
    <w:name w:val="WW8Num14"/>
    <w:basedOn w:val="a2"/>
    <w:pPr>
      <w:numPr>
        <w:numId w:val="14"/>
      </w:numPr>
    </w:pPr>
  </w:style>
  <w:style w:type="numbering" w:customStyle="1" w:styleId="WW8Num15">
    <w:name w:val="WW8Num15"/>
    <w:basedOn w:val="a2"/>
    <w:pPr>
      <w:numPr>
        <w:numId w:val="15"/>
      </w:numPr>
    </w:pPr>
  </w:style>
  <w:style w:type="numbering" w:customStyle="1" w:styleId="WW8Num16">
    <w:name w:val="WW8Num16"/>
    <w:basedOn w:val="a2"/>
    <w:pPr>
      <w:numPr>
        <w:numId w:val="16"/>
      </w:numPr>
    </w:pPr>
  </w:style>
  <w:style w:type="numbering" w:customStyle="1" w:styleId="WW8Num17">
    <w:name w:val="WW8Num17"/>
    <w:basedOn w:val="a2"/>
    <w:pPr>
      <w:numPr>
        <w:numId w:val="17"/>
      </w:numPr>
    </w:pPr>
  </w:style>
  <w:style w:type="numbering" w:customStyle="1" w:styleId="WW8Num18">
    <w:name w:val="WW8Num18"/>
    <w:basedOn w:val="a2"/>
    <w:pPr>
      <w:numPr>
        <w:numId w:val="18"/>
      </w:numPr>
    </w:pPr>
  </w:style>
  <w:style w:type="numbering" w:customStyle="1" w:styleId="WW8Num19">
    <w:name w:val="WW8Num19"/>
    <w:basedOn w:val="a2"/>
    <w:pPr>
      <w:numPr>
        <w:numId w:val="19"/>
      </w:numPr>
    </w:pPr>
  </w:style>
  <w:style w:type="numbering" w:customStyle="1" w:styleId="WW8Num20">
    <w:name w:val="WW8Num20"/>
    <w:basedOn w:val="a2"/>
    <w:pPr>
      <w:numPr>
        <w:numId w:val="20"/>
      </w:numPr>
    </w:pPr>
  </w:style>
  <w:style w:type="numbering" w:customStyle="1" w:styleId="WW8Num21">
    <w:name w:val="WW8Num21"/>
    <w:basedOn w:val="a2"/>
    <w:pPr>
      <w:numPr>
        <w:numId w:val="21"/>
      </w:numPr>
    </w:pPr>
  </w:style>
  <w:style w:type="numbering" w:customStyle="1" w:styleId="WW8Num22">
    <w:name w:val="WW8Num22"/>
    <w:basedOn w:val="a2"/>
    <w:pPr>
      <w:numPr>
        <w:numId w:val="22"/>
      </w:numPr>
    </w:pPr>
  </w:style>
  <w:style w:type="numbering" w:customStyle="1" w:styleId="WW8Num23">
    <w:name w:val="WW8Num23"/>
    <w:basedOn w:val="a2"/>
    <w:pPr>
      <w:numPr>
        <w:numId w:val="23"/>
      </w:numPr>
    </w:pPr>
  </w:style>
  <w:style w:type="numbering" w:customStyle="1" w:styleId="WW8Num24">
    <w:name w:val="WW8Num24"/>
    <w:basedOn w:val="a2"/>
    <w:pPr>
      <w:numPr>
        <w:numId w:val="24"/>
      </w:numPr>
    </w:pPr>
  </w:style>
  <w:style w:type="numbering" w:customStyle="1" w:styleId="WW8Num25">
    <w:name w:val="WW8Num25"/>
    <w:basedOn w:val="a2"/>
    <w:pPr>
      <w:numPr>
        <w:numId w:val="25"/>
      </w:numPr>
    </w:pPr>
  </w:style>
  <w:style w:type="numbering" w:customStyle="1" w:styleId="WW8Num26">
    <w:name w:val="WW8Num26"/>
    <w:basedOn w:val="a2"/>
    <w:pPr>
      <w:numPr>
        <w:numId w:val="26"/>
      </w:numPr>
    </w:pPr>
  </w:style>
  <w:style w:type="numbering" w:customStyle="1" w:styleId="WW8Num27">
    <w:name w:val="WW8Num27"/>
    <w:basedOn w:val="a2"/>
    <w:pPr>
      <w:numPr>
        <w:numId w:val="27"/>
      </w:numPr>
    </w:pPr>
  </w:style>
  <w:style w:type="numbering" w:customStyle="1" w:styleId="WW8Num28">
    <w:name w:val="WW8Num28"/>
    <w:basedOn w:val="a2"/>
    <w:pPr>
      <w:numPr>
        <w:numId w:val="28"/>
      </w:numPr>
    </w:pPr>
  </w:style>
  <w:style w:type="numbering" w:customStyle="1" w:styleId="WW8Num29">
    <w:name w:val="WW8Num29"/>
    <w:basedOn w:val="a2"/>
    <w:pPr>
      <w:numPr>
        <w:numId w:val="29"/>
      </w:numPr>
    </w:pPr>
  </w:style>
  <w:style w:type="numbering" w:customStyle="1" w:styleId="WW8Num30">
    <w:name w:val="WW8Num30"/>
    <w:basedOn w:val="a2"/>
    <w:pPr>
      <w:numPr>
        <w:numId w:val="30"/>
      </w:numPr>
    </w:pPr>
  </w:style>
  <w:style w:type="numbering" w:customStyle="1" w:styleId="WW8Num31">
    <w:name w:val="WW8Num31"/>
    <w:basedOn w:val="a2"/>
    <w:pPr>
      <w:numPr>
        <w:numId w:val="31"/>
      </w:numPr>
    </w:pPr>
  </w:style>
  <w:style w:type="numbering" w:customStyle="1" w:styleId="WW8Num32">
    <w:name w:val="WW8Num32"/>
    <w:basedOn w:val="a2"/>
    <w:pPr>
      <w:numPr>
        <w:numId w:val="32"/>
      </w:numPr>
    </w:pPr>
  </w:style>
  <w:style w:type="numbering" w:customStyle="1" w:styleId="WW8Num33">
    <w:name w:val="WW8Num33"/>
    <w:basedOn w:val="a2"/>
    <w:pPr>
      <w:numPr>
        <w:numId w:val="33"/>
      </w:numPr>
    </w:pPr>
  </w:style>
  <w:style w:type="numbering" w:customStyle="1" w:styleId="WW8Num34">
    <w:name w:val="WW8Num34"/>
    <w:basedOn w:val="a2"/>
    <w:pPr>
      <w:numPr>
        <w:numId w:val="34"/>
      </w:numPr>
    </w:pPr>
  </w:style>
  <w:style w:type="numbering" w:customStyle="1" w:styleId="WW8Num35">
    <w:name w:val="WW8Num35"/>
    <w:basedOn w:val="a2"/>
    <w:pPr>
      <w:numPr>
        <w:numId w:val="35"/>
      </w:numPr>
    </w:pPr>
  </w:style>
  <w:style w:type="numbering" w:customStyle="1" w:styleId="WW8Num36">
    <w:name w:val="WW8Num36"/>
    <w:basedOn w:val="a2"/>
    <w:pPr>
      <w:numPr>
        <w:numId w:val="36"/>
      </w:numPr>
    </w:pPr>
  </w:style>
  <w:style w:type="numbering" w:customStyle="1" w:styleId="WW8Num37">
    <w:name w:val="WW8Num37"/>
    <w:basedOn w:val="a2"/>
    <w:pPr>
      <w:numPr>
        <w:numId w:val="37"/>
      </w:numPr>
    </w:pPr>
  </w:style>
  <w:style w:type="numbering" w:customStyle="1" w:styleId="WW8Num38">
    <w:name w:val="WW8Num38"/>
    <w:basedOn w:val="a2"/>
    <w:pPr>
      <w:numPr>
        <w:numId w:val="38"/>
      </w:numPr>
    </w:pPr>
  </w:style>
  <w:style w:type="numbering" w:customStyle="1" w:styleId="WW8Num39">
    <w:name w:val="WW8Num39"/>
    <w:basedOn w:val="a2"/>
    <w:pPr>
      <w:numPr>
        <w:numId w:val="39"/>
      </w:numPr>
    </w:pPr>
  </w:style>
  <w:style w:type="numbering" w:customStyle="1" w:styleId="WW8Num40">
    <w:name w:val="WW8Num40"/>
    <w:basedOn w:val="a2"/>
    <w:pPr>
      <w:numPr>
        <w:numId w:val="40"/>
      </w:numPr>
    </w:pPr>
  </w:style>
  <w:style w:type="numbering" w:customStyle="1" w:styleId="WW8Num41">
    <w:name w:val="WW8Num41"/>
    <w:basedOn w:val="a2"/>
    <w:pPr>
      <w:numPr>
        <w:numId w:val="41"/>
      </w:numPr>
    </w:pPr>
  </w:style>
  <w:style w:type="numbering" w:customStyle="1" w:styleId="WW8Num42">
    <w:name w:val="WW8Num42"/>
    <w:basedOn w:val="a2"/>
    <w:pPr>
      <w:numPr>
        <w:numId w:val="4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cdc.gov.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dot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292</Words>
  <Characters>1671</Characters>
  <Application>Microsoft Office Word</Application>
  <DocSecurity>0</DocSecurity>
  <Lines>13</Lines>
  <Paragraphs>3</Paragraphs>
  <ScaleCrop>false</ScaleCrop>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都市更新條例施行細則第二條、第三條、第九條之一、第十條</dc:title>
  <dc:subject/>
  <dc:creator>930302</dc:creator>
  <dc:description/>
  <cp:lastModifiedBy>User</cp:lastModifiedBy>
  <cp:revision>2</cp:revision>
  <cp:lastPrinted>2025-12-05T09:31:00Z</cp:lastPrinted>
  <dcterms:created xsi:type="dcterms:W3CDTF">2026-03-06T02:54:00Z</dcterms:created>
  <dcterms:modified xsi:type="dcterms:W3CDTF">2026-03-06T02:54:00Z</dcterms:modified>
</cp:coreProperties>
</file>