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EFA" w:rsidRPr="000C146D" w:rsidRDefault="00DC1EFA" w:rsidP="00DC1EFA">
      <w:pPr>
        <w:rPr>
          <w:rFonts w:ascii="標楷體" w:eastAsia="標楷體" w:hAnsi="標楷體"/>
          <w:b/>
          <w:sz w:val="32"/>
          <w:szCs w:val="32"/>
        </w:rPr>
      </w:pPr>
      <w:r w:rsidRPr="000C146D">
        <w:rPr>
          <w:rFonts w:ascii="標楷體" w:eastAsia="標楷體" w:hAnsi="標楷體" w:hint="eastAsia"/>
          <w:b/>
          <w:sz w:val="32"/>
          <w:szCs w:val="32"/>
        </w:rPr>
        <w:t>附件</w:t>
      </w:r>
      <w:r w:rsidR="00965969">
        <w:rPr>
          <w:rFonts w:ascii="標楷體" w:eastAsia="標楷體" w:hAnsi="標楷體" w:hint="eastAsia"/>
          <w:b/>
          <w:sz w:val="32"/>
          <w:szCs w:val="32"/>
        </w:rPr>
        <w:t>2</w:t>
      </w:r>
    </w:p>
    <w:p w:rsidR="000E52A5" w:rsidRPr="000C146D" w:rsidRDefault="000E52A5" w:rsidP="005E77E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C146D">
        <w:rPr>
          <w:rFonts w:ascii="標楷體" w:eastAsia="標楷體" w:hAnsi="標楷體" w:hint="eastAsia"/>
          <w:b/>
          <w:sz w:val="32"/>
          <w:szCs w:val="32"/>
        </w:rPr>
        <w:t>學校地震</w:t>
      </w:r>
      <w:r w:rsidR="00D46985" w:rsidRPr="000C146D">
        <w:rPr>
          <w:rFonts w:ascii="標楷體" w:eastAsia="標楷體" w:hAnsi="標楷體" w:hint="eastAsia"/>
          <w:b/>
          <w:sz w:val="32"/>
          <w:szCs w:val="32"/>
        </w:rPr>
        <w:t>避難掩護</w:t>
      </w:r>
      <w:r w:rsidRPr="000C146D">
        <w:rPr>
          <w:rFonts w:ascii="標楷體" w:eastAsia="標楷體" w:hAnsi="標楷體" w:hint="eastAsia"/>
          <w:b/>
          <w:sz w:val="32"/>
          <w:szCs w:val="32"/>
        </w:rPr>
        <w:t>應變參考程序</w:t>
      </w:r>
    </w:p>
    <w:p w:rsidR="00AA2CE0" w:rsidRPr="003224BE" w:rsidRDefault="00AA2CE0" w:rsidP="005E77EC">
      <w:pPr>
        <w:jc w:val="center"/>
        <w:rPr>
          <w:rFonts w:ascii="標楷體" w:eastAsia="標楷體" w:hAnsi="標楷體"/>
          <w:szCs w:val="24"/>
        </w:rPr>
      </w:pPr>
      <w:r w:rsidRPr="000C146D"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</w:t>
      </w:r>
      <w:r w:rsidR="00604FA4" w:rsidRPr="000C146D">
        <w:rPr>
          <w:rFonts w:ascii="標楷體" w:eastAsia="標楷體" w:hAnsi="標楷體" w:hint="eastAsia"/>
          <w:szCs w:val="24"/>
        </w:rPr>
        <w:t>參考</w:t>
      </w:r>
      <w:r w:rsidRPr="000C146D">
        <w:rPr>
          <w:rFonts w:ascii="標楷體" w:eastAsia="標楷體" w:hAnsi="標楷體" w:hint="eastAsia"/>
          <w:szCs w:val="24"/>
        </w:rPr>
        <w:t>資料來源：內</w:t>
      </w:r>
      <w:r w:rsidRPr="003224BE">
        <w:rPr>
          <w:rFonts w:ascii="標楷體" w:eastAsia="標楷體" w:hAnsi="標楷體" w:hint="eastAsia"/>
          <w:szCs w:val="24"/>
        </w:rPr>
        <w:t>政部</w:t>
      </w:r>
      <w:r w:rsidR="0045004B" w:rsidRPr="003224BE">
        <w:rPr>
          <w:rFonts w:ascii="標楷體" w:eastAsia="標楷體" w:hAnsi="標楷體" w:hint="eastAsia"/>
          <w:szCs w:val="24"/>
        </w:rPr>
        <w:t>、教育部</w:t>
      </w:r>
    </w:p>
    <w:p w:rsidR="00162DC2" w:rsidRPr="000C146D" w:rsidRDefault="00162DC2" w:rsidP="004A3994">
      <w:pPr>
        <w:spacing w:line="520" w:lineRule="exact"/>
        <w:ind w:left="849" w:hangingChars="303" w:hanging="849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b/>
          <w:sz w:val="28"/>
          <w:szCs w:val="28"/>
        </w:rPr>
        <w:t>情境：搖晃劇烈、站立不穩，行動困難，幾乎所有學生會感到驚嚇</w:t>
      </w:r>
      <w:r w:rsidR="00667978" w:rsidRPr="00667978">
        <w:rPr>
          <w:rFonts w:ascii="標楷體" w:eastAsia="標楷體" w:hAnsi="標楷體" w:hint="eastAsia"/>
          <w:b/>
          <w:color w:val="FF0000"/>
          <w:sz w:val="28"/>
          <w:szCs w:val="28"/>
        </w:rPr>
        <w:t>、</w:t>
      </w:r>
      <w:r w:rsidRPr="000C146D">
        <w:rPr>
          <w:rFonts w:ascii="標楷體" w:eastAsia="標楷體" w:hAnsi="標楷體" w:hint="eastAsia"/>
          <w:b/>
          <w:sz w:val="28"/>
          <w:szCs w:val="28"/>
        </w:rPr>
        <w:t>恐慌、高處物品掉落，傢俱、書櫃移位、搖晃，甚或翻倒。</w:t>
      </w:r>
    </w:p>
    <w:p w:rsidR="000E52A5" w:rsidRPr="000C146D" w:rsidRDefault="00972FCD" w:rsidP="0022291B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 w:rsidRPr="000C146D">
        <w:rPr>
          <w:rFonts w:ascii="標楷體" w:eastAsia="標楷體" w:hAnsi="標楷體" w:hint="eastAsia"/>
          <w:b/>
          <w:sz w:val="28"/>
          <w:szCs w:val="28"/>
        </w:rPr>
        <w:t>一、</w:t>
      </w:r>
      <w:r w:rsidR="000E52A5" w:rsidRPr="000C146D">
        <w:rPr>
          <w:rFonts w:ascii="標楷體" w:eastAsia="標楷體" w:hAnsi="標楷體" w:hint="eastAsia"/>
          <w:b/>
          <w:sz w:val="28"/>
          <w:szCs w:val="28"/>
        </w:rPr>
        <w:t>學生在教室或其他室內</w:t>
      </w:r>
      <w:r w:rsidR="00162DC2" w:rsidRPr="000C146D">
        <w:rPr>
          <w:rFonts w:ascii="標楷體" w:eastAsia="標楷體" w:hAnsi="標楷體" w:hint="eastAsia"/>
          <w:b/>
          <w:sz w:val="28"/>
          <w:szCs w:val="28"/>
        </w:rPr>
        <w:t>：</w:t>
      </w:r>
      <w:r w:rsidR="004E43C7" w:rsidRPr="000C146D">
        <w:rPr>
          <w:rFonts w:ascii="標楷體" w:eastAsia="標楷體" w:hAnsi="標楷體" w:hint="eastAsia"/>
          <w:b/>
          <w:sz w:val="28"/>
          <w:szCs w:val="28"/>
        </w:rPr>
        <w:t>(如圖書館</w:t>
      </w:r>
      <w:r w:rsidR="0022291B" w:rsidRPr="000C146D">
        <w:rPr>
          <w:rFonts w:ascii="標楷體" w:eastAsia="標楷體" w:hAnsi="標楷體" w:hint="eastAsia"/>
          <w:b/>
          <w:sz w:val="28"/>
          <w:szCs w:val="28"/>
        </w:rPr>
        <w:t>、社團教室、福利社、餐廳等)</w:t>
      </w:r>
    </w:p>
    <w:p w:rsidR="00972FCD" w:rsidRPr="000C146D" w:rsidRDefault="00972FCD" w:rsidP="004A3994">
      <w:pPr>
        <w:spacing w:line="52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(一)保持冷靜，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立即</w:t>
      </w:r>
      <w:r w:rsidRPr="000C146D">
        <w:rPr>
          <w:rFonts w:ascii="標楷體" w:eastAsia="標楷體" w:hAnsi="標楷體" w:hint="eastAsia"/>
          <w:sz w:val="28"/>
          <w:szCs w:val="28"/>
        </w:rPr>
        <w:t>就地避難。</w:t>
      </w:r>
    </w:p>
    <w:p w:rsidR="00CA3E06" w:rsidRPr="000C146D" w:rsidRDefault="00D903D0" w:rsidP="00D903D0">
      <w:pPr>
        <w:spacing w:line="400" w:lineRule="exact"/>
        <w:ind w:leftChars="236" w:left="890" w:hangingChars="101" w:hanging="324"/>
        <w:rPr>
          <w:rFonts w:ascii="標楷體" w:eastAsia="標楷體" w:hAnsi="標楷體"/>
          <w:sz w:val="28"/>
          <w:szCs w:val="28"/>
        </w:rPr>
      </w:pPr>
      <w:r w:rsidRPr="00D903D0">
        <w:rPr>
          <w:rFonts w:ascii="標楷體"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0.4pt;margin-top:23.35pt;width:231.85pt;height:162.75pt;z-index:251660288;mso-width-relative:margin;mso-height-relative:margin">
            <v:textbox>
              <w:txbxContent>
                <w:p w:rsidR="00D903D0" w:rsidRPr="00D903D0" w:rsidRDefault="00D903D0">
                  <w:pPr>
                    <w:rPr>
                      <w:rFonts w:ascii="華康勘亭流" w:eastAsia="華康勘亭流" w:hint="eastAsia"/>
                      <w:sz w:val="56"/>
                      <w:szCs w:val="56"/>
                      <w:shd w:val="pct15" w:color="auto" w:fill="FFFFFF"/>
                    </w:rPr>
                  </w:pPr>
                  <w:r w:rsidRPr="00D903D0">
                    <w:rPr>
                      <w:rFonts w:ascii="華康勘亭流" w:eastAsia="華康勘亭流" w:hint="eastAsia"/>
                      <w:sz w:val="56"/>
                      <w:szCs w:val="56"/>
                      <w:shd w:val="pct15" w:color="auto" w:fill="FFFFFF"/>
                    </w:rPr>
                    <w:t>請班上同學詳細閱讀後，張貼於班級公告欄</w:t>
                  </w:r>
                </w:p>
              </w:txbxContent>
            </v:textbox>
          </v:shape>
        </w:pict>
      </w:r>
      <w:r w:rsidR="000B199E" w:rsidRPr="000C146D">
        <w:rPr>
          <w:rFonts w:ascii="標楷體" w:eastAsia="標楷體" w:hAnsi="標楷體" w:hint="eastAsia"/>
          <w:sz w:val="28"/>
          <w:szCs w:val="28"/>
        </w:rPr>
        <w:t>1.</w:t>
      </w:r>
      <w:r w:rsidR="00972FCD" w:rsidRPr="000C146D">
        <w:rPr>
          <w:rFonts w:ascii="標楷體" w:eastAsia="標楷體" w:hAnsi="標楷體" w:hint="eastAsia"/>
          <w:sz w:val="28"/>
          <w:szCs w:val="28"/>
        </w:rPr>
        <w:t>就地避難的最重要原則就是保護</w:t>
      </w:r>
      <w:r w:rsidR="005C5020" w:rsidRPr="000C146D">
        <w:rPr>
          <w:rFonts w:ascii="標楷體" w:eastAsia="標楷體" w:hAnsi="標楷體" w:hint="eastAsia"/>
          <w:sz w:val="28"/>
          <w:szCs w:val="28"/>
        </w:rPr>
        <w:t>頭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頸</w:t>
      </w:r>
      <w:r w:rsidR="00972FCD" w:rsidRPr="000C146D">
        <w:rPr>
          <w:rFonts w:ascii="標楷體" w:eastAsia="標楷體" w:hAnsi="標楷體" w:hint="eastAsia"/>
          <w:sz w:val="28"/>
          <w:szCs w:val="28"/>
        </w:rPr>
        <w:t>部及身體，避難的地點優先選擇如下：</w:t>
      </w:r>
    </w:p>
    <w:p w:rsidR="00CA3E06" w:rsidRPr="000C146D" w:rsidRDefault="000B199E" w:rsidP="004A3994">
      <w:pPr>
        <w:spacing w:line="40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1</w:t>
      </w:r>
      <w:r w:rsidRPr="000C146D">
        <w:rPr>
          <w:rFonts w:ascii="標楷體" w:eastAsia="標楷體" w:hAnsi="標楷體" w:hint="eastAsia"/>
          <w:sz w:val="28"/>
          <w:szCs w:val="28"/>
        </w:rPr>
        <w:t>)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桌子下。</w:t>
      </w:r>
    </w:p>
    <w:p w:rsidR="00CA3E06" w:rsidRPr="000C146D" w:rsidRDefault="000B199E" w:rsidP="004A3994">
      <w:pPr>
        <w:spacing w:line="40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2</w:t>
      </w:r>
      <w:r w:rsidRPr="000C146D">
        <w:rPr>
          <w:rFonts w:ascii="標楷體" w:eastAsia="標楷體" w:hAnsi="標楷體" w:hint="eastAsia"/>
          <w:sz w:val="28"/>
          <w:szCs w:val="28"/>
        </w:rPr>
        <w:t>)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柱子旁。</w:t>
      </w:r>
    </w:p>
    <w:p w:rsidR="00972FCD" w:rsidRPr="000C146D" w:rsidRDefault="000B199E" w:rsidP="004A3994">
      <w:pPr>
        <w:spacing w:line="52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3</w:t>
      </w:r>
      <w:r w:rsidRPr="000C146D">
        <w:rPr>
          <w:rFonts w:ascii="標楷體" w:eastAsia="標楷體" w:hAnsi="標楷體" w:hint="eastAsia"/>
          <w:sz w:val="28"/>
          <w:szCs w:val="28"/>
        </w:rPr>
        <w:t>)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水泥牆壁邊。</w:t>
      </w:r>
    </w:p>
    <w:p w:rsidR="00CA3E06" w:rsidRPr="000C146D" w:rsidRDefault="000B199E" w:rsidP="004A3994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2.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避免選擇之地點：</w:t>
      </w:r>
    </w:p>
    <w:p w:rsidR="00CA3E06" w:rsidRPr="000C146D" w:rsidRDefault="000B199E" w:rsidP="004A3994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(1)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窗戶旁。</w:t>
      </w:r>
    </w:p>
    <w:p w:rsidR="00CA3E06" w:rsidRPr="000C146D" w:rsidRDefault="000B199E" w:rsidP="004A3994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(2)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電燈、吊扇、投影機下。</w:t>
      </w:r>
    </w:p>
    <w:p w:rsidR="00CA3E06" w:rsidRPr="000C146D" w:rsidRDefault="000B199E" w:rsidP="00CE670B">
      <w:pPr>
        <w:spacing w:line="520" w:lineRule="exact"/>
        <w:ind w:leftChars="472" w:left="1699" w:hangingChars="202" w:hanging="566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(3)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未經固定的書櫃</w:t>
      </w:r>
      <w:r w:rsidR="00135617" w:rsidRPr="000C146D">
        <w:rPr>
          <w:rFonts w:ascii="標楷體" w:eastAsia="標楷體" w:hAnsi="標楷體" w:hint="eastAsia"/>
          <w:sz w:val="28"/>
          <w:szCs w:val="28"/>
        </w:rPr>
        <w:t>、掃地櫃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、電視、蒸便當箱、冰箱或飲水機旁</w:t>
      </w:r>
      <w:r w:rsidR="0022291B" w:rsidRPr="000C146D">
        <w:rPr>
          <w:rFonts w:ascii="標楷體" w:eastAsia="標楷體" w:hAnsi="標楷體" w:hint="eastAsia"/>
          <w:sz w:val="28"/>
          <w:szCs w:val="28"/>
        </w:rPr>
        <w:t>或貨物櫃旁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(下)</w:t>
      </w:r>
      <w:r w:rsidR="005A22F3" w:rsidRPr="000C146D">
        <w:rPr>
          <w:rFonts w:ascii="標楷體" w:eastAsia="標楷體" w:hAnsi="標楷體" w:hint="eastAsia"/>
          <w:sz w:val="28"/>
          <w:szCs w:val="28"/>
        </w:rPr>
        <w:t>。</w:t>
      </w:r>
    </w:p>
    <w:p w:rsidR="00CA3E06" w:rsidRPr="000C146D" w:rsidRDefault="000B199E" w:rsidP="004A3994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(4)</w:t>
      </w:r>
      <w:r w:rsidR="005A22F3" w:rsidRPr="000C146D">
        <w:rPr>
          <w:rFonts w:ascii="標楷體" w:eastAsia="標楷體" w:hAnsi="標楷體" w:hint="eastAsia"/>
          <w:sz w:val="28"/>
          <w:szCs w:val="28"/>
        </w:rPr>
        <w:t>建物橫樑、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黑板、公布欄下。</w:t>
      </w:r>
    </w:p>
    <w:p w:rsidR="000B199E" w:rsidRPr="000C146D" w:rsidRDefault="000B199E" w:rsidP="004A3994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3.</w:t>
      </w:r>
      <w:r w:rsidR="007240A9" w:rsidRPr="000C146D">
        <w:rPr>
          <w:rFonts w:ascii="標楷體" w:eastAsia="標楷體" w:hAnsi="標楷體" w:hint="eastAsia"/>
          <w:sz w:val="28"/>
          <w:szCs w:val="28"/>
        </w:rPr>
        <w:t>地震避難掩護三要領：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蹲下</w:t>
      </w:r>
      <w:r w:rsidR="007240A9" w:rsidRPr="00381BC1">
        <w:rPr>
          <w:rFonts w:ascii="標楷體" w:eastAsia="標楷體" w:hAnsi="標楷體" w:hint="eastAsia"/>
          <w:sz w:val="28"/>
          <w:szCs w:val="28"/>
        </w:rPr>
        <w:t>、掩護、穩住</w:t>
      </w:r>
      <w:r w:rsidR="007240A9" w:rsidRPr="003224BE">
        <w:rPr>
          <w:rFonts w:ascii="標楷體" w:eastAsia="標楷體" w:hAnsi="標楷體" w:hint="eastAsia"/>
          <w:sz w:val="28"/>
          <w:szCs w:val="28"/>
        </w:rPr>
        <w:t>，直到地震結束。</w:t>
      </w:r>
    </w:p>
    <w:p w:rsidR="00604FA4" w:rsidRPr="003224BE" w:rsidRDefault="00604FA4" w:rsidP="004A3994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4.</w:t>
      </w:r>
      <w:r w:rsidR="007240A9" w:rsidRPr="000C146D">
        <w:rPr>
          <w:rFonts w:ascii="標楷體" w:eastAsia="標楷體" w:hAnsi="標楷體" w:hint="eastAsia"/>
          <w:sz w:val="28"/>
          <w:szCs w:val="28"/>
        </w:rPr>
        <w:t>躲在桌下時，應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667978" w:rsidRPr="004D2972">
        <w:rPr>
          <w:rFonts w:ascii="標楷體" w:eastAsia="標楷體" w:hAnsi="標楷體" w:hint="eastAsia"/>
          <w:color w:val="000000"/>
          <w:sz w:val="28"/>
          <w:szCs w:val="28"/>
        </w:rPr>
        <w:t>蹲低或</w:t>
      </w:r>
      <w:r w:rsidR="003D6E2F" w:rsidRPr="004D2972">
        <w:rPr>
          <w:rFonts w:ascii="標楷體" w:eastAsia="標楷體" w:hAnsi="標楷體" w:hint="eastAsia"/>
          <w:color w:val="000000"/>
          <w:sz w:val="28"/>
          <w:szCs w:val="28"/>
        </w:rPr>
        <w:t>趴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跪的</w:t>
      </w:r>
      <w:r w:rsidR="00667978" w:rsidRPr="004D2972">
        <w:rPr>
          <w:rFonts w:ascii="標楷體" w:eastAsia="標楷體" w:hAnsi="標楷體" w:hint="eastAsia"/>
          <w:color w:val="000000"/>
          <w:sz w:val="28"/>
          <w:szCs w:val="28"/>
        </w:rPr>
        <w:t>方式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67978" w:rsidRPr="004D2972">
        <w:rPr>
          <w:rFonts w:ascii="標楷體" w:eastAsia="標楷體" w:hAnsi="標楷體" w:hint="eastAsia"/>
          <w:color w:val="000000"/>
          <w:sz w:val="28"/>
          <w:szCs w:val="28"/>
        </w:rPr>
        <w:t>且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雙手握住桌腳</w:t>
      </w:r>
      <w:r w:rsidR="00667978" w:rsidRPr="004D2972">
        <w:rPr>
          <w:rFonts w:ascii="標楷體" w:eastAsia="標楷體" w:hAnsi="標楷體" w:hint="eastAsia"/>
          <w:color w:val="000000"/>
          <w:sz w:val="28"/>
          <w:szCs w:val="28"/>
        </w:rPr>
        <w:t>，以桌子掩護並穩住身體</w:t>
      </w:r>
      <w:r w:rsidR="007240A9" w:rsidRPr="004D2972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7240A9" w:rsidRPr="000C146D">
        <w:rPr>
          <w:rFonts w:ascii="標楷體" w:eastAsia="標楷體" w:hAnsi="標楷體" w:hint="eastAsia"/>
          <w:sz w:val="28"/>
          <w:szCs w:val="28"/>
        </w:rPr>
        <w:t>如此當地震發生時，可隨地面移動，並形成屏障防護電燈、吊扇或天花板、水泥碎片等掉落的傷害。</w:t>
      </w:r>
    </w:p>
    <w:p w:rsidR="00135617" w:rsidRPr="000C146D" w:rsidRDefault="00135617" w:rsidP="00CE670B">
      <w:pPr>
        <w:spacing w:line="52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(二)當地震稍歇時，應聽從師長指示，依平時規劃之緊急避難疏散路線，進行避難疏散。</w:t>
      </w:r>
      <w:r w:rsidR="00CE670B" w:rsidRPr="000C146D">
        <w:rPr>
          <w:rFonts w:ascii="標楷體" w:eastAsia="標楷體" w:hAnsi="標楷體" w:hint="eastAsia"/>
          <w:sz w:val="28"/>
          <w:szCs w:val="28"/>
        </w:rPr>
        <w:t>注</w:t>
      </w:r>
      <w:r w:rsidRPr="000C146D">
        <w:rPr>
          <w:rFonts w:ascii="標楷體" w:eastAsia="標楷體" w:hAnsi="標楷體" w:hint="eastAsia"/>
          <w:sz w:val="28"/>
          <w:szCs w:val="28"/>
        </w:rPr>
        <w:t>意事項如下：</w:t>
      </w:r>
    </w:p>
    <w:p w:rsidR="00CA3E06" w:rsidRPr="000C146D" w:rsidRDefault="00135617" w:rsidP="004A3994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1</w:t>
      </w:r>
      <w:r w:rsidR="004A3994" w:rsidRPr="000C146D">
        <w:rPr>
          <w:rFonts w:ascii="標楷體" w:eastAsia="標楷體" w:hAnsi="標楷體" w:hint="eastAsia"/>
          <w:sz w:val="28"/>
          <w:szCs w:val="28"/>
        </w:rPr>
        <w:t>.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可以</w:t>
      </w:r>
      <w:r w:rsidRPr="000C146D">
        <w:rPr>
          <w:rFonts w:ascii="標楷體" w:eastAsia="標楷體" w:hAnsi="標楷體" w:hint="eastAsia"/>
          <w:sz w:val="28"/>
          <w:szCs w:val="28"/>
        </w:rPr>
        <w:t>用</w:t>
      </w:r>
      <w:r w:rsidR="00CA3E06" w:rsidRPr="000C146D">
        <w:rPr>
          <w:rFonts w:ascii="標楷體" w:eastAsia="標楷體" w:hAnsi="標楷體" w:hint="eastAsia"/>
          <w:sz w:val="28"/>
          <w:szCs w:val="28"/>
        </w:rPr>
        <w:t>頭套、較</w:t>
      </w:r>
      <w:r w:rsidR="000B199E" w:rsidRPr="000C146D">
        <w:rPr>
          <w:rFonts w:ascii="標楷體" w:eastAsia="標楷體" w:hAnsi="標楷體" w:hint="eastAsia"/>
          <w:sz w:val="28"/>
          <w:szCs w:val="28"/>
        </w:rPr>
        <w:t>輕的書包、補習袋或書本保護頭部，</w:t>
      </w:r>
      <w:r w:rsidR="005A22F3" w:rsidRPr="000C146D">
        <w:rPr>
          <w:rFonts w:ascii="標楷體" w:eastAsia="標楷體" w:hAnsi="標楷體" w:hint="eastAsia"/>
          <w:sz w:val="28"/>
          <w:szCs w:val="28"/>
        </w:rPr>
        <w:t>並</w:t>
      </w:r>
      <w:r w:rsidRPr="000C146D">
        <w:rPr>
          <w:rFonts w:ascii="標楷體" w:eastAsia="標楷體" w:hAnsi="標楷體" w:hint="eastAsia"/>
          <w:sz w:val="28"/>
          <w:szCs w:val="28"/>
        </w:rPr>
        <w:t>依規劃路線避難。</w:t>
      </w:r>
    </w:p>
    <w:p w:rsidR="00135617" w:rsidRPr="000C146D" w:rsidRDefault="00135617" w:rsidP="004A3994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2.遵守</w:t>
      </w:r>
      <w:bookmarkStart w:id="0" w:name="OLE_LINK1"/>
      <w:r w:rsidRPr="000C146D">
        <w:rPr>
          <w:rFonts w:ascii="標楷體" w:eastAsia="標楷體" w:hAnsi="標楷體" w:hint="eastAsia"/>
          <w:sz w:val="28"/>
          <w:szCs w:val="28"/>
        </w:rPr>
        <w:t>不語、不跑、不推</w:t>
      </w:r>
      <w:bookmarkEnd w:id="0"/>
      <w:r w:rsidRPr="000C146D">
        <w:rPr>
          <w:rFonts w:ascii="標楷體" w:eastAsia="標楷體" w:hAnsi="標楷體" w:hint="eastAsia"/>
          <w:sz w:val="28"/>
          <w:szCs w:val="28"/>
        </w:rPr>
        <w:t>三</w:t>
      </w:r>
      <w:r w:rsidR="005A22F3" w:rsidRPr="000C146D">
        <w:rPr>
          <w:rFonts w:ascii="標楷體" w:eastAsia="標楷體" w:hAnsi="標楷體" w:hint="eastAsia"/>
          <w:sz w:val="28"/>
          <w:szCs w:val="28"/>
        </w:rPr>
        <w:t>不</w:t>
      </w:r>
      <w:r w:rsidRPr="000C146D">
        <w:rPr>
          <w:rFonts w:ascii="標楷體" w:eastAsia="標楷體" w:hAnsi="標楷體" w:hint="eastAsia"/>
          <w:sz w:val="28"/>
          <w:szCs w:val="28"/>
        </w:rPr>
        <w:t>原則</w:t>
      </w:r>
      <w:r w:rsidR="005A22F3" w:rsidRPr="000C146D">
        <w:rPr>
          <w:rFonts w:ascii="標楷體" w:eastAsia="標楷體" w:hAnsi="標楷體" w:hint="eastAsia"/>
          <w:sz w:val="28"/>
          <w:szCs w:val="28"/>
        </w:rPr>
        <w:t>：喧嘩、跑步，易引起慌亂、推擠，或造成意外，災時需冷靜應變，才能有效疏散。</w:t>
      </w:r>
    </w:p>
    <w:p w:rsidR="005A22F3" w:rsidRPr="000C146D" w:rsidRDefault="005A22F3" w:rsidP="004A3994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lastRenderedPageBreak/>
        <w:t>3.</w:t>
      </w:r>
      <w:r w:rsidRPr="000C146D">
        <w:rPr>
          <w:rFonts w:ascii="標楷體" w:eastAsia="標楷體" w:hAnsi="標楷體" w:hint="eastAsia"/>
          <w:sz w:val="28"/>
        </w:rPr>
        <w:t>避難疏散</w:t>
      </w:r>
      <w:r w:rsidRPr="000C146D">
        <w:rPr>
          <w:rFonts w:ascii="標楷體" w:eastAsia="標楷體" w:hAnsi="標楷體"/>
          <w:sz w:val="28"/>
        </w:rPr>
        <w:t>路線</w:t>
      </w:r>
      <w:r w:rsidRPr="000C146D">
        <w:rPr>
          <w:rFonts w:ascii="標楷體" w:eastAsia="標楷體" w:hAnsi="標楷體" w:hint="eastAsia"/>
          <w:sz w:val="28"/>
        </w:rPr>
        <w:t>規劃，應避開修建中或老舊的建物或走廊，並考量學生同時疏散流量，使疏散動線順暢，另外要特別協助低年級及身障學生之避難疏散。</w:t>
      </w:r>
    </w:p>
    <w:p w:rsidR="005A22F3" w:rsidRPr="003224BE" w:rsidRDefault="005A22F3" w:rsidP="00AA7B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</w:rPr>
        <w:t>(三)</w:t>
      </w:r>
      <w:r w:rsidRPr="003224BE">
        <w:rPr>
          <w:rFonts w:ascii="標楷體" w:eastAsia="標楷體" w:hAnsi="標楷體" w:hint="eastAsia"/>
          <w:sz w:val="28"/>
          <w:szCs w:val="28"/>
        </w:rPr>
        <w:t xml:space="preserve"> 抵達操場（或其他安全疏散地點）後，各班導師應確實點名，確保每位同學皆已至安全地點，並安撫學生情緒。</w:t>
      </w:r>
    </w:p>
    <w:p w:rsidR="000E52A5" w:rsidRPr="003224BE" w:rsidRDefault="0045004B" w:rsidP="004A3994">
      <w:pPr>
        <w:spacing w:line="52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3224BE">
        <w:rPr>
          <w:rFonts w:ascii="標楷體" w:eastAsia="標楷體" w:hAnsi="標楷體" w:hint="eastAsia"/>
          <w:b/>
          <w:sz w:val="28"/>
          <w:szCs w:val="28"/>
          <w:u w:val="single"/>
        </w:rPr>
        <w:t>※</w:t>
      </w:r>
      <w:r w:rsidR="000E52A5" w:rsidRPr="003224BE">
        <w:rPr>
          <w:rFonts w:ascii="標楷體" w:eastAsia="標楷體" w:hAnsi="標楷體" w:hint="eastAsia"/>
          <w:b/>
          <w:sz w:val="28"/>
          <w:szCs w:val="28"/>
          <w:u w:val="single"/>
        </w:rPr>
        <w:t>特別注意事項：</w:t>
      </w:r>
    </w:p>
    <w:p w:rsidR="000E52A5" w:rsidRPr="003224BE" w:rsidRDefault="004A3994" w:rsidP="004A3994">
      <w:pPr>
        <w:spacing w:line="520" w:lineRule="exact"/>
        <w:ind w:leftChars="119" w:left="992" w:hangingChars="252" w:hanging="70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(一)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低年級學生或資源班學生應由專人引導或由鄰近老師負責帶領</w:t>
      </w:r>
      <w:r w:rsidR="009A2EBC" w:rsidRPr="003224BE">
        <w:rPr>
          <w:rFonts w:ascii="標楷體" w:eastAsia="標楷體" w:hAnsi="標楷體" w:hint="eastAsia"/>
          <w:sz w:val="28"/>
          <w:szCs w:val="28"/>
        </w:rPr>
        <w:t>。</w:t>
      </w:r>
    </w:p>
    <w:p w:rsidR="000E52A5" w:rsidRPr="003224BE" w:rsidRDefault="004A3994" w:rsidP="00AA7B92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(二)</w:t>
      </w:r>
      <w:r w:rsidR="009A2EBC" w:rsidRPr="003224BE">
        <w:rPr>
          <w:rFonts w:ascii="標楷體" w:eastAsia="標楷體" w:hAnsi="標楷體" w:hint="eastAsia"/>
          <w:sz w:val="28"/>
          <w:szCs w:val="28"/>
        </w:rPr>
        <w:t>在實驗室</w:t>
      </w:r>
      <w:r w:rsidR="00FC53DB" w:rsidRPr="003224BE">
        <w:rPr>
          <w:rFonts w:ascii="標楷體" w:eastAsia="標楷體" w:hAnsi="標楷體" w:hint="eastAsia"/>
          <w:sz w:val="28"/>
          <w:szCs w:val="28"/>
        </w:rPr>
        <w:t>、實驗工廠</w:t>
      </w:r>
      <w:r w:rsidR="009A2EBC" w:rsidRPr="003224BE">
        <w:rPr>
          <w:rFonts w:ascii="標楷體" w:eastAsia="標楷體" w:hAnsi="標楷體" w:hint="eastAsia"/>
          <w:sz w:val="28"/>
          <w:szCs w:val="28"/>
        </w:rPr>
        <w:t>或廚房，</w:t>
      </w:r>
      <w:r w:rsidR="009A2EBC" w:rsidRPr="004D2972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1023A4" w:rsidRPr="004D2972">
        <w:rPr>
          <w:rFonts w:ascii="標楷體" w:eastAsia="標楷體" w:hAnsi="標楷體" w:hint="eastAsia"/>
          <w:color w:val="000000"/>
          <w:sz w:val="28"/>
          <w:szCs w:val="28"/>
        </w:rPr>
        <w:t>立即保護頭頸部</w:t>
      </w:r>
      <w:r w:rsidR="003D6E2F" w:rsidRPr="004D2972">
        <w:rPr>
          <w:rFonts w:ascii="標楷體" w:eastAsia="標楷體" w:hAnsi="標楷體" w:hint="eastAsia"/>
          <w:color w:val="000000"/>
          <w:sz w:val="28"/>
          <w:szCs w:val="28"/>
        </w:rPr>
        <w:t>，找安全的掩護地方依地震避難掩護三要領就地避難，俟地震搖晃稍停後</w:t>
      </w:r>
      <w:r w:rsidR="009A2EBC" w:rsidRPr="004D2972">
        <w:rPr>
          <w:rFonts w:ascii="標楷體" w:eastAsia="標楷體" w:hAnsi="標楷體" w:hint="eastAsia"/>
          <w:color w:val="000000"/>
          <w:sz w:val="28"/>
          <w:szCs w:val="28"/>
        </w:rPr>
        <w:t>關閉火源、</w:t>
      </w:r>
      <w:r w:rsidR="00FC53DB" w:rsidRPr="004D2972">
        <w:rPr>
          <w:rFonts w:ascii="標楷體" w:eastAsia="標楷體" w:hAnsi="標楷體" w:hint="eastAsia"/>
          <w:color w:val="000000"/>
          <w:sz w:val="28"/>
          <w:szCs w:val="28"/>
        </w:rPr>
        <w:t>電源</w:t>
      </w:r>
      <w:r w:rsidR="009A2EBC" w:rsidRPr="004D2972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162DC2" w:rsidRPr="003224BE">
        <w:rPr>
          <w:rFonts w:ascii="標楷體" w:eastAsia="標楷體" w:hAnsi="標楷體" w:hint="eastAsia"/>
          <w:sz w:val="28"/>
          <w:szCs w:val="28"/>
        </w:rPr>
        <w:t>儘速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打</w:t>
      </w:r>
      <w:r w:rsidR="009A2EBC" w:rsidRPr="003224BE">
        <w:rPr>
          <w:rFonts w:ascii="標楷體" w:eastAsia="標楷體" w:hAnsi="標楷體" w:hint="eastAsia"/>
          <w:sz w:val="28"/>
          <w:szCs w:val="28"/>
        </w:rPr>
        <w:t>開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大</w:t>
      </w:r>
      <w:r w:rsidR="009A2EBC" w:rsidRPr="003224BE">
        <w:rPr>
          <w:rFonts w:ascii="標楷體" w:eastAsia="標楷體" w:hAnsi="標楷體" w:hint="eastAsia"/>
          <w:sz w:val="28"/>
          <w:szCs w:val="28"/>
        </w:rPr>
        <w:t>門</w:t>
      </w:r>
      <w:r w:rsidR="0045004B" w:rsidRPr="003224BE">
        <w:rPr>
          <w:rFonts w:ascii="標楷體" w:eastAsia="標楷體" w:hAnsi="標楷體" w:hint="eastAsia"/>
          <w:sz w:val="28"/>
          <w:szCs w:val="28"/>
        </w:rPr>
        <w:t>進行疏散避難</w:t>
      </w:r>
      <w:r w:rsidR="009A2EBC" w:rsidRPr="003224BE">
        <w:rPr>
          <w:rFonts w:ascii="標楷體" w:eastAsia="標楷體" w:hAnsi="標楷體" w:hint="eastAsia"/>
          <w:sz w:val="28"/>
          <w:szCs w:val="28"/>
        </w:rPr>
        <w:t>。</w:t>
      </w:r>
    </w:p>
    <w:p w:rsidR="00162DC2" w:rsidRPr="003224BE" w:rsidRDefault="004A3994" w:rsidP="0046575F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(三)</w:t>
      </w:r>
      <w:r w:rsidR="00162DC2" w:rsidRPr="003224BE">
        <w:rPr>
          <w:rFonts w:ascii="標楷體" w:eastAsia="標楷體" w:hAnsi="標楷體" w:hint="eastAsia"/>
          <w:sz w:val="28"/>
          <w:szCs w:val="28"/>
        </w:rPr>
        <w:t>在游泳池應即離開泳池上岸躲在</w:t>
      </w:r>
      <w:r w:rsidR="00FC53DB" w:rsidRPr="003224BE">
        <w:rPr>
          <w:rFonts w:ascii="標楷體" w:eastAsia="標楷體" w:hAnsi="標楷體" w:hint="eastAsia"/>
          <w:sz w:val="28"/>
          <w:szCs w:val="28"/>
        </w:rPr>
        <w:t>柱子旁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或水泥牆壁邊</w:t>
      </w:r>
      <w:r w:rsidR="00790F9D" w:rsidRPr="003224BE">
        <w:rPr>
          <w:rFonts w:ascii="標楷體" w:eastAsia="標楷體" w:hAnsi="標楷體" w:hint="eastAsia"/>
          <w:sz w:val="28"/>
          <w:szCs w:val="28"/>
        </w:rPr>
        <w:t>，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避開燈具、窗戶</w:t>
      </w:r>
      <w:r w:rsidR="00790F9D" w:rsidRPr="003224BE">
        <w:rPr>
          <w:rFonts w:ascii="標楷體" w:eastAsia="標楷體" w:hAnsi="標楷體" w:hint="eastAsia"/>
          <w:sz w:val="28"/>
          <w:szCs w:val="28"/>
        </w:rPr>
        <w:t>等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，等</w:t>
      </w:r>
      <w:r w:rsidR="00790F9D" w:rsidRPr="003224BE">
        <w:rPr>
          <w:rFonts w:ascii="標楷體" w:eastAsia="標楷體" w:hAnsi="標楷體" w:hint="eastAsia"/>
          <w:sz w:val="28"/>
          <w:szCs w:val="28"/>
        </w:rPr>
        <w:t>搖晃停止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後</w:t>
      </w:r>
      <w:r w:rsidR="00790F9D" w:rsidRPr="003224BE">
        <w:rPr>
          <w:rFonts w:ascii="標楷體" w:eastAsia="標楷體" w:hAnsi="標楷體" w:hint="eastAsia"/>
          <w:sz w:val="28"/>
          <w:szCs w:val="28"/>
        </w:rPr>
        <w:t>再行疏散避難。</w:t>
      </w:r>
    </w:p>
    <w:p w:rsidR="00BB6CBF" w:rsidRPr="003224BE" w:rsidRDefault="004A3994" w:rsidP="00AA7B92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(四)</w:t>
      </w:r>
      <w:r w:rsidR="00BB6CBF" w:rsidRPr="003224BE">
        <w:rPr>
          <w:rFonts w:ascii="標楷體" w:eastAsia="標楷體" w:hAnsi="標楷體" w:hint="eastAsia"/>
          <w:sz w:val="28"/>
          <w:szCs w:val="28"/>
        </w:rPr>
        <w:t>如在大型體育館、演講廳或</w:t>
      </w:r>
      <w:r w:rsidR="00790F9D" w:rsidRPr="003224BE">
        <w:rPr>
          <w:rFonts w:ascii="標楷體" w:eastAsia="標楷體" w:hAnsi="標楷體" w:hint="eastAsia"/>
          <w:sz w:val="28"/>
          <w:szCs w:val="28"/>
        </w:rPr>
        <w:t>視聽教室</w:t>
      </w:r>
      <w:r w:rsidR="00BB6CBF" w:rsidRPr="003224BE">
        <w:rPr>
          <w:rFonts w:ascii="標楷體" w:eastAsia="標楷體" w:hAnsi="標楷體" w:hint="eastAsia"/>
          <w:sz w:val="28"/>
          <w:szCs w:val="28"/>
        </w:rPr>
        <w:t>，</w:t>
      </w:r>
      <w:r w:rsidR="004E43C7" w:rsidRPr="003224BE">
        <w:rPr>
          <w:rFonts w:ascii="標楷體" w:eastAsia="標楷體" w:hAnsi="標楷體" w:hint="eastAsia"/>
          <w:sz w:val="28"/>
          <w:szCs w:val="28"/>
        </w:rPr>
        <w:t>應</w:t>
      </w:r>
      <w:r w:rsidR="00BB6CBF" w:rsidRPr="003224BE">
        <w:rPr>
          <w:rFonts w:ascii="標楷體" w:eastAsia="標楷體" w:hAnsi="標楷體" w:hint="eastAsia"/>
          <w:sz w:val="28"/>
          <w:szCs w:val="28"/>
        </w:rPr>
        <w:t>先躲在座位下</w:t>
      </w:r>
      <w:r w:rsidR="001023A4" w:rsidRPr="003224BE">
        <w:rPr>
          <w:rFonts w:ascii="標楷體" w:eastAsia="標楷體" w:hAnsi="標楷體" w:hint="eastAsia"/>
          <w:sz w:val="28"/>
          <w:szCs w:val="28"/>
        </w:rPr>
        <w:t>並保護頭頸部</w:t>
      </w:r>
      <w:r w:rsidR="00BB6CBF" w:rsidRPr="003224BE">
        <w:rPr>
          <w:rFonts w:ascii="標楷體" w:eastAsia="標楷體" w:hAnsi="標楷體" w:hint="eastAsia"/>
          <w:sz w:val="28"/>
          <w:szCs w:val="28"/>
        </w:rPr>
        <w:t>，等搖晃停止</w:t>
      </w:r>
      <w:r w:rsidR="0022291B" w:rsidRPr="003224BE">
        <w:rPr>
          <w:rFonts w:ascii="標楷體" w:eastAsia="標楷體" w:hAnsi="標楷體" w:hint="eastAsia"/>
          <w:sz w:val="28"/>
          <w:szCs w:val="28"/>
        </w:rPr>
        <w:t>後</w:t>
      </w:r>
      <w:r w:rsidR="00BB6CBF" w:rsidRPr="003224BE">
        <w:rPr>
          <w:rFonts w:ascii="標楷體" w:eastAsia="標楷體" w:hAnsi="標楷體" w:hint="eastAsia"/>
          <w:sz w:val="28"/>
          <w:szCs w:val="28"/>
        </w:rPr>
        <w:t>再</w:t>
      </w:r>
      <w:r w:rsidR="00790F9D" w:rsidRPr="003224BE">
        <w:rPr>
          <w:rFonts w:ascii="標楷體" w:eastAsia="標楷體" w:hAnsi="標楷體" w:hint="eastAsia"/>
          <w:sz w:val="28"/>
          <w:szCs w:val="28"/>
        </w:rPr>
        <w:t>行疏散避難</w:t>
      </w:r>
      <w:r w:rsidR="00BB6CBF" w:rsidRPr="003224BE">
        <w:rPr>
          <w:rFonts w:ascii="標楷體" w:eastAsia="標楷體" w:hAnsi="標楷體" w:hint="eastAsia"/>
          <w:sz w:val="28"/>
          <w:szCs w:val="28"/>
        </w:rPr>
        <w:t>。</w:t>
      </w:r>
    </w:p>
    <w:p w:rsidR="000E52A5" w:rsidRDefault="004A3994" w:rsidP="0046575F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(五)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在建築</w:t>
      </w:r>
      <w:r w:rsidR="0045004B" w:rsidRPr="003224BE">
        <w:rPr>
          <w:rFonts w:ascii="標楷體" w:eastAsia="標楷體" w:hAnsi="標楷體" w:hint="eastAsia"/>
          <w:sz w:val="28"/>
          <w:szCs w:val="28"/>
        </w:rPr>
        <w:t>物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內需以</w:t>
      </w:r>
      <w:r w:rsidR="0045004B" w:rsidRPr="003224BE">
        <w:rPr>
          <w:rFonts w:ascii="標楷體" w:eastAsia="標楷體" w:hAnsi="標楷體" w:hint="eastAsia"/>
          <w:sz w:val="28"/>
          <w:szCs w:val="28"/>
        </w:rPr>
        <w:t>防災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頭套或書包保護頭部，</w:t>
      </w:r>
      <w:r w:rsidR="004E43C7" w:rsidRPr="003224BE">
        <w:rPr>
          <w:rFonts w:ascii="標楷體" w:eastAsia="標楷體" w:hAnsi="標楷體" w:hint="eastAsia"/>
          <w:sz w:val="28"/>
          <w:szCs w:val="28"/>
        </w:rPr>
        <w:t>但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當離開建築</w:t>
      </w:r>
      <w:r w:rsidR="0045004B" w:rsidRPr="003224BE">
        <w:rPr>
          <w:rFonts w:ascii="標楷體" w:eastAsia="標楷體" w:hAnsi="標楷體" w:hint="eastAsia"/>
          <w:sz w:val="28"/>
          <w:szCs w:val="28"/>
        </w:rPr>
        <w:t>物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到空曠地後，可不必再以書包保護頭部，以利行動。</w:t>
      </w:r>
    </w:p>
    <w:p w:rsidR="00BA6388" w:rsidRPr="00255A93" w:rsidRDefault="00BA6388" w:rsidP="00BA6388">
      <w:pPr>
        <w:spacing w:line="520" w:lineRule="exact"/>
        <w:ind w:leftChars="118" w:left="846" w:hangingChars="201" w:hanging="563"/>
        <w:rPr>
          <w:rFonts w:ascii="標楷體" w:eastAsia="標楷體" w:hAnsi="標楷體"/>
          <w:b/>
          <w:color w:val="000000"/>
          <w:sz w:val="28"/>
          <w:szCs w:val="28"/>
        </w:rPr>
      </w:pPr>
      <w:r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(六)地震搖晃當中切勿要求學生開門與關閉電源，</w:t>
      </w:r>
      <w:r w:rsidR="005E658D"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應於</w:t>
      </w:r>
      <w:r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地震稍歇</w:t>
      </w:r>
      <w:r w:rsidR="005E658D"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且</w:t>
      </w:r>
      <w:r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進行疏散時，才能</w:t>
      </w:r>
      <w:r w:rsidR="00F46854"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實施</w:t>
      </w:r>
      <w:r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上述</w:t>
      </w:r>
      <w:r w:rsidR="005E658D"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2項</w:t>
      </w:r>
      <w:r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動</w:t>
      </w:r>
      <w:r w:rsidR="005E658D"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作</w:t>
      </w:r>
      <w:r w:rsidRPr="00255A93">
        <w:rPr>
          <w:rFonts w:ascii="標楷體" w:eastAsia="標楷體" w:hAnsi="標楷體" w:hint="eastAsia"/>
          <w:b/>
          <w:color w:val="000000"/>
          <w:sz w:val="28"/>
          <w:szCs w:val="28"/>
        </w:rPr>
        <w:t>。</w:t>
      </w:r>
    </w:p>
    <w:p w:rsidR="000E52A5" w:rsidRPr="003224BE" w:rsidRDefault="004A3994" w:rsidP="00162DC2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 w:rsidRPr="003224BE">
        <w:rPr>
          <w:rFonts w:ascii="標楷體" w:eastAsia="標楷體" w:hAnsi="標楷體" w:hint="eastAsia"/>
          <w:b/>
          <w:sz w:val="28"/>
          <w:szCs w:val="28"/>
        </w:rPr>
        <w:t>三、</w:t>
      </w:r>
      <w:r w:rsidR="000E52A5" w:rsidRPr="003224BE">
        <w:rPr>
          <w:rFonts w:ascii="標楷體" w:eastAsia="標楷體" w:hAnsi="標楷體" w:hint="eastAsia"/>
          <w:b/>
          <w:sz w:val="28"/>
          <w:szCs w:val="28"/>
        </w:rPr>
        <w:t>學生在室外</w:t>
      </w:r>
      <w:r w:rsidR="00162DC2" w:rsidRPr="003224BE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4E43C7" w:rsidRPr="003224BE" w:rsidRDefault="00162DC2" w:rsidP="004A3994">
      <w:pPr>
        <w:spacing w:line="520" w:lineRule="exact"/>
        <w:ind w:leftChars="119" w:left="1132" w:hangingChars="302" w:hanging="84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（</w:t>
      </w:r>
      <w:r w:rsidR="004A3994" w:rsidRPr="003224BE">
        <w:rPr>
          <w:rFonts w:ascii="標楷體" w:eastAsia="標楷體" w:hAnsi="標楷體" w:hint="eastAsia"/>
          <w:sz w:val="28"/>
          <w:szCs w:val="28"/>
        </w:rPr>
        <w:t>一</w:t>
      </w:r>
      <w:r w:rsidRPr="003224BE">
        <w:rPr>
          <w:rFonts w:ascii="標楷體" w:eastAsia="標楷體" w:hAnsi="標楷體" w:hint="eastAsia"/>
          <w:sz w:val="28"/>
          <w:szCs w:val="28"/>
        </w:rPr>
        <w:t>）</w:t>
      </w:r>
      <w:r w:rsidR="004A603E" w:rsidRPr="003224BE">
        <w:rPr>
          <w:rFonts w:ascii="標楷體" w:eastAsia="標楷體" w:hAnsi="標楷體" w:hint="eastAsia"/>
          <w:sz w:val="28"/>
          <w:szCs w:val="28"/>
        </w:rPr>
        <w:t>保持冷靜，立即就地避難。</w:t>
      </w:r>
    </w:p>
    <w:p w:rsidR="004A603E" w:rsidRPr="003224BE" w:rsidRDefault="004A603E" w:rsidP="0046575F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1.在走廊，應立即蹲下，保護頭部，並注意是否有掉落物，當地震稍歇，可行動時應立即疏散至空地，或避難疏</w:t>
      </w:r>
      <w:r w:rsidR="00AA7B92" w:rsidRPr="003224BE">
        <w:rPr>
          <w:rFonts w:ascii="標楷體" w:eastAsia="標楷體" w:hAnsi="標楷體" w:hint="eastAsia"/>
          <w:sz w:val="28"/>
          <w:szCs w:val="28"/>
        </w:rPr>
        <w:t>散</w:t>
      </w:r>
      <w:r w:rsidRPr="003224BE">
        <w:rPr>
          <w:rFonts w:ascii="標楷體" w:eastAsia="標楷體" w:hAnsi="標楷體" w:hint="eastAsia"/>
          <w:sz w:val="28"/>
          <w:szCs w:val="28"/>
        </w:rPr>
        <w:t>地點。</w:t>
      </w:r>
    </w:p>
    <w:p w:rsidR="004A3994" w:rsidRPr="003224BE" w:rsidRDefault="004A603E" w:rsidP="0046575F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2.在操場，應立即蹲下，</w:t>
      </w:r>
      <w:r w:rsidR="005261F9" w:rsidRPr="004D2972">
        <w:rPr>
          <w:rFonts w:ascii="標楷體" w:eastAsia="標楷體" w:hAnsi="標楷體" w:hint="eastAsia"/>
          <w:color w:val="000000"/>
          <w:sz w:val="28"/>
          <w:szCs w:val="28"/>
        </w:rPr>
        <w:t>避開</w:t>
      </w:r>
      <w:r w:rsidR="00AA2CE0" w:rsidRPr="003224BE">
        <w:rPr>
          <w:rFonts w:ascii="標楷體" w:eastAsia="標楷體" w:hAnsi="標楷體" w:hint="eastAsia"/>
          <w:sz w:val="28"/>
          <w:szCs w:val="28"/>
        </w:rPr>
        <w:t>籃</w:t>
      </w:r>
      <w:r w:rsidRPr="003224BE">
        <w:rPr>
          <w:rFonts w:ascii="標楷體" w:eastAsia="標楷體" w:hAnsi="標楷體" w:hint="eastAsia"/>
          <w:sz w:val="28"/>
          <w:szCs w:val="28"/>
        </w:rPr>
        <w:t>球架，</w:t>
      </w:r>
      <w:r w:rsidR="004A3994" w:rsidRPr="003224BE">
        <w:rPr>
          <w:rFonts w:ascii="標楷體" w:eastAsia="標楷體" w:hAnsi="標楷體" w:hint="eastAsia"/>
          <w:sz w:val="28"/>
          <w:szCs w:val="28"/>
        </w:rPr>
        <w:t>當地震稍歇，可行動時應立即疏散至空地，或避難疏</w:t>
      </w:r>
      <w:r w:rsidR="00AA7B92" w:rsidRPr="003224BE">
        <w:rPr>
          <w:rFonts w:ascii="標楷體" w:eastAsia="標楷體" w:hAnsi="標楷體" w:hint="eastAsia"/>
          <w:sz w:val="28"/>
          <w:szCs w:val="28"/>
        </w:rPr>
        <w:t>散</w:t>
      </w:r>
      <w:r w:rsidR="004A3994" w:rsidRPr="003224BE">
        <w:rPr>
          <w:rFonts w:ascii="標楷體" w:eastAsia="標楷體" w:hAnsi="標楷體" w:hint="eastAsia"/>
          <w:sz w:val="28"/>
          <w:szCs w:val="28"/>
        </w:rPr>
        <w:t>地點。</w:t>
      </w:r>
    </w:p>
    <w:p w:rsidR="000E52A5" w:rsidRPr="003224BE" w:rsidRDefault="004A3994" w:rsidP="0046575F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3.</w:t>
      </w:r>
      <w:r w:rsidR="00AA7B92" w:rsidRPr="003224BE">
        <w:rPr>
          <w:rFonts w:ascii="標楷體" w:eastAsia="標楷體" w:hAnsi="標楷體" w:hint="eastAsia"/>
          <w:sz w:val="28"/>
          <w:szCs w:val="28"/>
        </w:rPr>
        <w:t>千萬不要觸及</w:t>
      </w:r>
      <w:r w:rsidR="000E52A5" w:rsidRPr="003224BE">
        <w:rPr>
          <w:rFonts w:ascii="標楷體" w:eastAsia="標楷體" w:hAnsi="標楷體" w:hint="eastAsia"/>
          <w:sz w:val="28"/>
          <w:szCs w:val="28"/>
        </w:rPr>
        <w:t>掉落的電線。</w:t>
      </w:r>
    </w:p>
    <w:p w:rsidR="00DE7A8A" w:rsidRPr="000C146D" w:rsidRDefault="00162DC2" w:rsidP="00AA7B92">
      <w:pPr>
        <w:spacing w:line="520" w:lineRule="exact"/>
        <w:ind w:leftChars="176" w:left="1270" w:hangingChars="303" w:hanging="848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（</w:t>
      </w:r>
      <w:r w:rsidR="004A3994" w:rsidRPr="003224BE">
        <w:rPr>
          <w:rFonts w:ascii="標楷體" w:eastAsia="標楷體" w:hAnsi="標楷體" w:hint="eastAsia"/>
          <w:sz w:val="28"/>
          <w:szCs w:val="28"/>
        </w:rPr>
        <w:t>二</w:t>
      </w:r>
      <w:r w:rsidRPr="003224BE">
        <w:rPr>
          <w:rFonts w:ascii="標楷體" w:eastAsia="標楷體" w:hAnsi="標楷體" w:hint="eastAsia"/>
          <w:sz w:val="28"/>
          <w:szCs w:val="28"/>
        </w:rPr>
        <w:t>）</w:t>
      </w:r>
      <w:r w:rsidR="004A3994" w:rsidRPr="003224BE">
        <w:rPr>
          <w:rFonts w:ascii="標楷體" w:eastAsia="標楷體" w:hAnsi="標楷體" w:hint="eastAsia"/>
          <w:sz w:val="28"/>
          <w:szCs w:val="28"/>
        </w:rPr>
        <w:t>抵達操場（或其他安全疏散地點）後，各班導師應確實點名，確保每位同學皆已至安全地點，</w:t>
      </w:r>
      <w:r w:rsidR="004A3994" w:rsidRPr="000C146D">
        <w:rPr>
          <w:rFonts w:ascii="標楷體" w:eastAsia="標楷體" w:hAnsi="標楷體" w:hint="eastAsia"/>
          <w:sz w:val="28"/>
          <w:szCs w:val="28"/>
        </w:rPr>
        <w:t>並安撫學生情緒。</w:t>
      </w:r>
    </w:p>
    <w:sectPr w:rsidR="00DE7A8A" w:rsidRPr="000C146D" w:rsidSect="00671E3B">
      <w:footerReference w:type="default" r:id="rId7"/>
      <w:pgSz w:w="11906" w:h="16838"/>
      <w:pgMar w:top="993" w:right="1416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6EF" w:rsidRDefault="00A406EF" w:rsidP="000E52A5">
      <w:r>
        <w:separator/>
      </w:r>
    </w:p>
  </w:endnote>
  <w:endnote w:type="continuationSeparator" w:id="0">
    <w:p w:rsidR="00A406EF" w:rsidRDefault="00A406EF" w:rsidP="000E5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勘亭流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19" w:rsidRDefault="00AA253D">
    <w:pPr>
      <w:pStyle w:val="a5"/>
      <w:jc w:val="center"/>
    </w:pPr>
    <w:fldSimple w:instr="PAGE   \* MERGEFORMAT">
      <w:r w:rsidR="00D903D0" w:rsidRPr="00D903D0">
        <w:rPr>
          <w:noProof/>
          <w:lang w:val="zh-TW"/>
        </w:rPr>
        <w:t>2</w:t>
      </w:r>
    </w:fldSimple>
  </w:p>
  <w:p w:rsidR="00A57519" w:rsidRDefault="00A5751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6EF" w:rsidRDefault="00A406EF" w:rsidP="000E52A5">
      <w:r>
        <w:separator/>
      </w:r>
    </w:p>
  </w:footnote>
  <w:footnote w:type="continuationSeparator" w:id="0">
    <w:p w:rsidR="00A406EF" w:rsidRDefault="00A406EF" w:rsidP="000E52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A70E7"/>
    <w:multiLevelType w:val="hybridMultilevel"/>
    <w:tmpl w:val="ACF4995A"/>
    <w:lvl w:ilvl="0" w:tplc="0F62976C">
      <w:start w:val="1"/>
      <w:numFmt w:val="decimal"/>
      <w:lvlText w:val="%1."/>
      <w:lvlJc w:val="left"/>
      <w:pPr>
        <w:ind w:left="450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460F60"/>
    <w:multiLevelType w:val="hybridMultilevel"/>
    <w:tmpl w:val="965CED40"/>
    <w:lvl w:ilvl="0" w:tplc="41B419D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2">
    <w:nsid w:val="57DA10F5"/>
    <w:multiLevelType w:val="hybridMultilevel"/>
    <w:tmpl w:val="71565772"/>
    <w:lvl w:ilvl="0" w:tplc="D292D52C">
      <w:start w:val="1"/>
      <w:numFmt w:val="decimal"/>
      <w:lvlText w:val="（%1）"/>
      <w:lvlJc w:val="left"/>
      <w:pPr>
        <w:ind w:left="1018" w:hanging="735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52A5"/>
    <w:rsid w:val="00057BB7"/>
    <w:rsid w:val="000B199E"/>
    <w:rsid w:val="000C146D"/>
    <w:rsid w:val="000E52A5"/>
    <w:rsid w:val="001023A4"/>
    <w:rsid w:val="0012318B"/>
    <w:rsid w:val="00135617"/>
    <w:rsid w:val="0013703E"/>
    <w:rsid w:val="00162DC2"/>
    <w:rsid w:val="0016569C"/>
    <w:rsid w:val="001D3E95"/>
    <w:rsid w:val="00213013"/>
    <w:rsid w:val="0022291B"/>
    <w:rsid w:val="002426F6"/>
    <w:rsid w:val="00255A93"/>
    <w:rsid w:val="00296944"/>
    <w:rsid w:val="002B32FC"/>
    <w:rsid w:val="00303971"/>
    <w:rsid w:val="00310CC9"/>
    <w:rsid w:val="003224BE"/>
    <w:rsid w:val="00336C78"/>
    <w:rsid w:val="00381BC1"/>
    <w:rsid w:val="003D6E2F"/>
    <w:rsid w:val="004129C8"/>
    <w:rsid w:val="00431F00"/>
    <w:rsid w:val="0045004B"/>
    <w:rsid w:val="0046575F"/>
    <w:rsid w:val="004931ED"/>
    <w:rsid w:val="00495158"/>
    <w:rsid w:val="004A3994"/>
    <w:rsid w:val="004A603E"/>
    <w:rsid w:val="004C5119"/>
    <w:rsid w:val="004D2972"/>
    <w:rsid w:val="004E43C7"/>
    <w:rsid w:val="0051334B"/>
    <w:rsid w:val="005261F9"/>
    <w:rsid w:val="00565336"/>
    <w:rsid w:val="00583001"/>
    <w:rsid w:val="005963CF"/>
    <w:rsid w:val="005A22F3"/>
    <w:rsid w:val="005C5020"/>
    <w:rsid w:val="005E658D"/>
    <w:rsid w:val="005E77EC"/>
    <w:rsid w:val="00604FA4"/>
    <w:rsid w:val="00667978"/>
    <w:rsid w:val="00671E3B"/>
    <w:rsid w:val="0069551B"/>
    <w:rsid w:val="006A279E"/>
    <w:rsid w:val="007240A9"/>
    <w:rsid w:val="00786BA6"/>
    <w:rsid w:val="00790F9D"/>
    <w:rsid w:val="00793ECB"/>
    <w:rsid w:val="0079561F"/>
    <w:rsid w:val="008261EF"/>
    <w:rsid w:val="00882DFF"/>
    <w:rsid w:val="008D0D2F"/>
    <w:rsid w:val="0092549C"/>
    <w:rsid w:val="00932642"/>
    <w:rsid w:val="009375FC"/>
    <w:rsid w:val="00957F42"/>
    <w:rsid w:val="00965969"/>
    <w:rsid w:val="00972FCD"/>
    <w:rsid w:val="009A2EBC"/>
    <w:rsid w:val="00A406EF"/>
    <w:rsid w:val="00A57519"/>
    <w:rsid w:val="00A90C8F"/>
    <w:rsid w:val="00AA253D"/>
    <w:rsid w:val="00AA2CE0"/>
    <w:rsid w:val="00AA7B92"/>
    <w:rsid w:val="00AF5366"/>
    <w:rsid w:val="00B239CF"/>
    <w:rsid w:val="00B64D9A"/>
    <w:rsid w:val="00B91BA4"/>
    <w:rsid w:val="00BA6388"/>
    <w:rsid w:val="00BB6CBF"/>
    <w:rsid w:val="00C271B1"/>
    <w:rsid w:val="00C3108F"/>
    <w:rsid w:val="00C81869"/>
    <w:rsid w:val="00C95B30"/>
    <w:rsid w:val="00CA3E06"/>
    <w:rsid w:val="00CE670B"/>
    <w:rsid w:val="00D1231F"/>
    <w:rsid w:val="00D409A9"/>
    <w:rsid w:val="00D46985"/>
    <w:rsid w:val="00D903D0"/>
    <w:rsid w:val="00DB07CF"/>
    <w:rsid w:val="00DC1EFA"/>
    <w:rsid w:val="00DE7A8A"/>
    <w:rsid w:val="00E1560F"/>
    <w:rsid w:val="00E7742C"/>
    <w:rsid w:val="00ED7791"/>
    <w:rsid w:val="00F10017"/>
    <w:rsid w:val="00F242D6"/>
    <w:rsid w:val="00F2456D"/>
    <w:rsid w:val="00F46854"/>
    <w:rsid w:val="00FA6F9D"/>
    <w:rsid w:val="00FC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5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2A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E52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E52A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E52A5"/>
    <w:rPr>
      <w:sz w:val="20"/>
      <w:szCs w:val="20"/>
    </w:rPr>
  </w:style>
  <w:style w:type="paragraph" w:styleId="a7">
    <w:name w:val="Balloon Text"/>
    <w:basedOn w:val="a"/>
    <w:semiHidden/>
    <w:rsid w:val="00431F00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1032</Characters>
  <Application>Microsoft Office Word</Application>
  <DocSecurity>0</DocSecurity>
  <Lines>8</Lines>
  <Paragraphs>2</Paragraphs>
  <ScaleCrop>false</ScaleCrop>
  <Company>C.M.T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學校地震應變參考程序</dc:title>
  <dc:creator>陳再通</dc:creator>
  <cp:lastModifiedBy>Windows 使用者</cp:lastModifiedBy>
  <cp:revision>3</cp:revision>
  <cp:lastPrinted>2012-05-01T10:37:00Z</cp:lastPrinted>
  <dcterms:created xsi:type="dcterms:W3CDTF">2015-08-20T03:59:00Z</dcterms:created>
  <dcterms:modified xsi:type="dcterms:W3CDTF">2015-09-11T06:06:00Z</dcterms:modified>
</cp:coreProperties>
</file>