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2D4" w:rsidRPr="00435A5A" w:rsidRDefault="002A771E" w:rsidP="000844EA">
      <w:pPr>
        <w:spacing w:line="600" w:lineRule="exact"/>
        <w:jc w:val="center"/>
        <w:rPr>
          <w:rFonts w:ascii="微軟正黑體" w:eastAsia="微軟正黑體" w:hAnsi="微軟正黑體" w:cs="Times New Roman"/>
          <w:b/>
          <w:color w:val="002060"/>
          <w:sz w:val="32"/>
        </w:rPr>
      </w:pPr>
      <w:bookmarkStart w:id="0" w:name="_GoBack"/>
      <w:r w:rsidRPr="00435A5A">
        <w:rPr>
          <w:rFonts w:ascii="微軟正黑體" w:eastAsia="微軟正黑體" w:hAnsi="微軟正黑體" w:cs="Times New Roman"/>
          <w:b/>
          <w:color w:val="002060"/>
          <w:sz w:val="32"/>
        </w:rPr>
        <w:t>遊覽車以監理服務APP或掃描QR Code揭露車輛資訊功能</w:t>
      </w:r>
      <w:bookmarkEnd w:id="0"/>
      <w:r w:rsidRPr="00435A5A">
        <w:rPr>
          <w:rFonts w:ascii="微軟正黑體" w:eastAsia="微軟正黑體" w:hAnsi="微軟正黑體" w:cs="Times New Roman"/>
          <w:b/>
          <w:color w:val="002060"/>
          <w:sz w:val="32"/>
        </w:rPr>
        <w:t>說明</w:t>
      </w:r>
      <w:r w:rsidR="00242589" w:rsidRPr="00435A5A">
        <w:rPr>
          <w:rFonts w:ascii="微軟正黑體" w:eastAsia="微軟正黑體" w:hAnsi="微軟正黑體" w:cs="Times New Roman" w:hint="eastAsia"/>
          <w:b/>
          <w:color w:val="002060"/>
          <w:sz w:val="32"/>
        </w:rPr>
        <w:t>資料</w:t>
      </w:r>
      <w:r w:rsidRPr="00435A5A">
        <w:rPr>
          <w:rFonts w:ascii="微軟正黑體" w:eastAsia="微軟正黑體" w:hAnsi="微軟正黑體" w:cs="Times New Roman"/>
          <w:b/>
          <w:color w:val="002060"/>
          <w:sz w:val="32"/>
        </w:rPr>
        <w:t>（</w:t>
      </w:r>
      <w:r w:rsidR="005F2DA8" w:rsidRPr="00435A5A">
        <w:rPr>
          <w:rFonts w:ascii="微軟正黑體" w:eastAsia="微軟正黑體" w:hAnsi="微軟正黑體" w:cs="Times New Roman" w:hint="eastAsia"/>
          <w:b/>
          <w:color w:val="002060"/>
          <w:sz w:val="32"/>
        </w:rPr>
        <w:t>推廣機關或民眾</w:t>
      </w:r>
      <w:r w:rsidRPr="00435A5A">
        <w:rPr>
          <w:rFonts w:ascii="微軟正黑體" w:eastAsia="微軟正黑體" w:hAnsi="微軟正黑體" w:cs="Times New Roman"/>
          <w:b/>
          <w:color w:val="002060"/>
          <w:sz w:val="32"/>
        </w:rPr>
        <w:t>）</w:t>
      </w:r>
    </w:p>
    <w:p w:rsidR="002A771E" w:rsidRPr="00435A5A" w:rsidRDefault="002A771E" w:rsidP="002F3C5E">
      <w:pPr>
        <w:shd w:val="pct25" w:color="auto" w:fill="auto"/>
        <w:spacing w:beforeLines="50" w:before="180" w:line="600" w:lineRule="exact"/>
        <w:rPr>
          <w:rFonts w:ascii="微軟正黑體" w:eastAsia="微軟正黑體" w:hAnsi="微軟正黑體" w:cs="Times New Roman"/>
          <w:b/>
          <w:color w:val="002060"/>
          <w:sz w:val="28"/>
          <w:szCs w:val="28"/>
        </w:rPr>
      </w:pPr>
      <w:r w:rsidRPr="00435A5A">
        <w:rPr>
          <w:rFonts w:ascii="微軟正黑體" w:eastAsia="微軟正黑體" w:hAnsi="微軟正黑體" w:cs="Times New Roman"/>
          <w:b/>
          <w:color w:val="002060"/>
          <w:sz w:val="28"/>
          <w:szCs w:val="28"/>
        </w:rPr>
        <w:t>一、背景緣由：</w:t>
      </w:r>
    </w:p>
    <w:p w:rsidR="002A771E" w:rsidRPr="00435A5A" w:rsidRDefault="00E81415" w:rsidP="000844EA">
      <w:pPr>
        <w:spacing w:line="600" w:lineRule="exact"/>
        <w:ind w:firstLineChars="200" w:firstLine="560"/>
        <w:rPr>
          <w:rFonts w:ascii="微軟正黑體" w:eastAsia="微軟正黑體" w:hAnsi="微軟正黑體" w:cs="Times New Roman"/>
          <w:color w:val="002060"/>
          <w:sz w:val="28"/>
          <w:szCs w:val="28"/>
        </w:rPr>
      </w:pPr>
      <w:r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公路總</w:t>
      </w:r>
      <w:r w:rsidR="00E1626D" w:rsidRPr="00435A5A">
        <w:rPr>
          <w:rFonts w:ascii="微軟正黑體" w:eastAsia="微軟正黑體" w:hAnsi="微軟正黑體" w:cs="Times New Roman"/>
          <w:color w:val="002060"/>
          <w:sz w:val="28"/>
          <w:szCs w:val="28"/>
        </w:rPr>
        <w:t>局前已於監理服務網(www.mvdis.gov.tw)揭露營業大客車基本資料提供各界參考，為提升民眾獲得資訊之便利性，新增監理服務APP查詢或掃描遊覽車內QR code服務，掌握遊覽車動態資訊，使業者服務品質及車輛安全再提升。</w:t>
      </w:r>
    </w:p>
    <w:p w:rsidR="00E1626D" w:rsidRPr="00435A5A" w:rsidRDefault="00E1626D" w:rsidP="002F3C5E">
      <w:pPr>
        <w:shd w:val="pct25" w:color="auto" w:fill="auto"/>
        <w:spacing w:beforeLines="50" w:before="180" w:line="600" w:lineRule="exact"/>
        <w:rPr>
          <w:rFonts w:ascii="微軟正黑體" w:eastAsia="微軟正黑體" w:hAnsi="微軟正黑體" w:cs="Times New Roman"/>
          <w:b/>
          <w:color w:val="002060"/>
          <w:sz w:val="28"/>
          <w:szCs w:val="28"/>
        </w:rPr>
      </w:pPr>
      <w:r w:rsidRPr="00435A5A">
        <w:rPr>
          <w:rFonts w:ascii="微軟正黑體" w:eastAsia="微軟正黑體" w:hAnsi="微軟正黑體" w:cs="Times New Roman" w:hint="eastAsia"/>
          <w:b/>
          <w:color w:val="002060"/>
          <w:sz w:val="28"/>
          <w:szCs w:val="28"/>
        </w:rPr>
        <w:t>二</w:t>
      </w:r>
      <w:r w:rsidRPr="00435A5A">
        <w:rPr>
          <w:rFonts w:ascii="微軟正黑體" w:eastAsia="微軟正黑體" w:hAnsi="微軟正黑體" w:cs="Times New Roman"/>
          <w:b/>
          <w:color w:val="002060"/>
          <w:sz w:val="28"/>
          <w:szCs w:val="28"/>
        </w:rPr>
        <w:t>、</w:t>
      </w:r>
      <w:r w:rsidRPr="00435A5A">
        <w:rPr>
          <w:rFonts w:ascii="微軟正黑體" w:eastAsia="微軟正黑體" w:hAnsi="微軟正黑體" w:cs="Times New Roman" w:hint="eastAsia"/>
          <w:b/>
          <w:color w:val="002060"/>
          <w:sz w:val="28"/>
          <w:szCs w:val="28"/>
        </w:rPr>
        <w:t>資料揭露項目</w:t>
      </w:r>
      <w:r w:rsidRPr="00435A5A">
        <w:rPr>
          <w:rFonts w:ascii="微軟正黑體" w:eastAsia="微軟正黑體" w:hAnsi="微軟正黑體" w:cs="Times New Roman"/>
          <w:b/>
          <w:color w:val="002060"/>
          <w:sz w:val="28"/>
          <w:szCs w:val="28"/>
        </w:rPr>
        <w:t>：</w:t>
      </w:r>
    </w:p>
    <w:p w:rsidR="00E1626D" w:rsidRPr="00435A5A" w:rsidRDefault="00E1626D" w:rsidP="000844EA">
      <w:pPr>
        <w:spacing w:line="600" w:lineRule="exact"/>
        <w:rPr>
          <w:rFonts w:ascii="微軟正黑體" w:eastAsia="微軟正黑體" w:hAnsi="微軟正黑體" w:cs="Times New Roman"/>
          <w:color w:val="002060"/>
          <w:sz w:val="28"/>
          <w:szCs w:val="28"/>
        </w:rPr>
      </w:pPr>
      <w:r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（一）靜態資料（監理服務網原已揭露）</w:t>
      </w:r>
    </w:p>
    <w:p w:rsidR="00E1626D" w:rsidRPr="00435A5A" w:rsidRDefault="00E1626D" w:rsidP="000844EA">
      <w:pPr>
        <w:spacing w:line="600" w:lineRule="exact"/>
        <w:ind w:leftChars="100" w:left="240"/>
        <w:rPr>
          <w:rFonts w:ascii="微軟正黑體" w:eastAsia="微軟正黑體" w:hAnsi="微軟正黑體" w:cs="Times New Roman"/>
          <w:color w:val="002060"/>
          <w:sz w:val="28"/>
          <w:szCs w:val="28"/>
        </w:rPr>
      </w:pPr>
      <w:r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1.公司名稱、出廠年份、車牌號碼、及廠牌等。</w:t>
      </w:r>
    </w:p>
    <w:p w:rsidR="00E1626D" w:rsidRPr="00435A5A" w:rsidRDefault="00E1626D" w:rsidP="000844EA">
      <w:pPr>
        <w:spacing w:line="600" w:lineRule="exact"/>
        <w:ind w:leftChars="100" w:left="240"/>
        <w:rPr>
          <w:rFonts w:ascii="微軟正黑體" w:eastAsia="微軟正黑體" w:hAnsi="微軟正黑體" w:cs="Times New Roman"/>
          <w:color w:val="002060"/>
          <w:sz w:val="28"/>
          <w:szCs w:val="28"/>
        </w:rPr>
      </w:pPr>
      <w:r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2.是否逾期檢驗。</w:t>
      </w:r>
    </w:p>
    <w:p w:rsidR="00E1626D" w:rsidRPr="00435A5A" w:rsidRDefault="00E1626D" w:rsidP="000844EA">
      <w:pPr>
        <w:spacing w:line="600" w:lineRule="exact"/>
        <w:ind w:leftChars="100" w:left="240"/>
        <w:rPr>
          <w:rFonts w:ascii="微軟正黑體" w:eastAsia="微軟正黑體" w:hAnsi="微軟正黑體" w:cs="Times New Roman"/>
          <w:color w:val="002060"/>
          <w:sz w:val="28"/>
          <w:szCs w:val="28"/>
        </w:rPr>
      </w:pPr>
      <w:r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3.業者評鑑列等。</w:t>
      </w:r>
    </w:p>
    <w:p w:rsidR="00E1626D" w:rsidRPr="00435A5A" w:rsidRDefault="00E1626D" w:rsidP="000844EA">
      <w:pPr>
        <w:spacing w:line="600" w:lineRule="exact"/>
        <w:ind w:leftChars="100" w:left="240"/>
        <w:rPr>
          <w:rFonts w:ascii="微軟正黑體" w:eastAsia="微軟正黑體" w:hAnsi="微軟正黑體" w:cs="Times New Roman"/>
          <w:color w:val="002060"/>
          <w:sz w:val="28"/>
          <w:szCs w:val="28"/>
        </w:rPr>
      </w:pPr>
      <w:r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4.車輛性能輔助煞車系統等車輛安全設備。</w:t>
      </w:r>
    </w:p>
    <w:p w:rsidR="00E1626D" w:rsidRPr="00435A5A" w:rsidRDefault="00E1626D" w:rsidP="000844EA">
      <w:pPr>
        <w:spacing w:line="600" w:lineRule="exact"/>
        <w:rPr>
          <w:rFonts w:ascii="微軟正黑體" w:eastAsia="微軟正黑體" w:hAnsi="微軟正黑體" w:cs="Times New Roman"/>
          <w:color w:val="002060"/>
          <w:sz w:val="28"/>
          <w:szCs w:val="28"/>
        </w:rPr>
      </w:pPr>
      <w:r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（二）動態資料部分</w:t>
      </w:r>
    </w:p>
    <w:p w:rsidR="00E1626D" w:rsidRPr="00435A5A" w:rsidRDefault="00E1626D" w:rsidP="000844EA">
      <w:pPr>
        <w:spacing w:line="600" w:lineRule="exact"/>
        <w:ind w:leftChars="100" w:left="240"/>
        <w:rPr>
          <w:rFonts w:ascii="微軟正黑體" w:eastAsia="微軟正黑體" w:hAnsi="微軟正黑體" w:cs="Times New Roman"/>
          <w:color w:val="002060"/>
          <w:sz w:val="28"/>
          <w:szCs w:val="28"/>
        </w:rPr>
      </w:pPr>
      <w:r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1.行駛速度。（依路段實際速限顯示有無異常）</w:t>
      </w:r>
    </w:p>
    <w:p w:rsidR="00E1626D" w:rsidRPr="00435A5A" w:rsidRDefault="00E1626D" w:rsidP="000844EA">
      <w:pPr>
        <w:spacing w:line="600" w:lineRule="exact"/>
        <w:ind w:leftChars="100" w:left="240"/>
        <w:rPr>
          <w:rFonts w:ascii="微軟正黑體" w:eastAsia="微軟正黑體" w:hAnsi="微軟正黑體" w:cs="Times New Roman"/>
          <w:color w:val="002060"/>
          <w:sz w:val="28"/>
          <w:szCs w:val="28"/>
        </w:rPr>
      </w:pPr>
      <w:r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2.當日累計駕車時間。</w:t>
      </w:r>
    </w:p>
    <w:p w:rsidR="00E1626D" w:rsidRPr="00435A5A" w:rsidRDefault="00E1626D" w:rsidP="000844EA">
      <w:pPr>
        <w:spacing w:line="600" w:lineRule="exact"/>
        <w:ind w:leftChars="100" w:left="240"/>
        <w:rPr>
          <w:rFonts w:ascii="微軟正黑體" w:eastAsia="微軟正黑體" w:hAnsi="微軟正黑體" w:cs="Times New Roman"/>
          <w:color w:val="002060"/>
          <w:sz w:val="28"/>
          <w:szCs w:val="28"/>
        </w:rPr>
      </w:pPr>
      <w:r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3.進入禁行路段。（如進入禁行路段顯示道路名稱）</w:t>
      </w:r>
    </w:p>
    <w:p w:rsidR="00E1626D" w:rsidRPr="00435A5A" w:rsidRDefault="002E34B4" w:rsidP="002F3C5E">
      <w:pPr>
        <w:shd w:val="pct25" w:color="auto" w:fill="auto"/>
        <w:spacing w:beforeLines="50" w:before="180" w:line="600" w:lineRule="exact"/>
        <w:rPr>
          <w:rFonts w:ascii="微軟正黑體" w:eastAsia="微軟正黑體" w:hAnsi="微軟正黑體" w:cs="Times New Roman"/>
          <w:b/>
          <w:color w:val="002060"/>
          <w:sz w:val="28"/>
          <w:szCs w:val="28"/>
        </w:rPr>
      </w:pPr>
      <w:r w:rsidRPr="00435A5A">
        <w:rPr>
          <w:rFonts w:ascii="微軟正黑體" w:eastAsia="微軟正黑體" w:hAnsi="微軟正黑體" w:cs="Times New Roman" w:hint="eastAsia"/>
          <w:b/>
          <w:color w:val="002060"/>
          <w:sz w:val="28"/>
          <w:szCs w:val="28"/>
        </w:rPr>
        <w:t>三、使用者查詢方式：</w:t>
      </w:r>
    </w:p>
    <w:p w:rsidR="002E34B4" w:rsidRPr="00435A5A" w:rsidRDefault="000844EA" w:rsidP="000844EA">
      <w:pPr>
        <w:pStyle w:val="a3"/>
        <w:numPr>
          <w:ilvl w:val="0"/>
          <w:numId w:val="1"/>
        </w:numPr>
        <w:spacing w:line="600" w:lineRule="exact"/>
        <w:ind w:leftChars="0" w:left="851" w:hanging="851"/>
        <w:rPr>
          <w:rFonts w:ascii="微軟正黑體" w:eastAsia="微軟正黑體" w:hAnsi="微軟正黑體" w:cs="Times New Roman"/>
          <w:color w:val="002060"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車上乘客：請</w:t>
      </w:r>
      <w:r w:rsidR="003037D5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開啟</w:t>
      </w:r>
      <w:r w:rsidR="002E34B4"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行動裝置</w:t>
      </w:r>
      <w:r w:rsidR="003037D5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定位功能，</w:t>
      </w:r>
      <w:r w:rsidR="002E34B4"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掃描遊覽車內張貼QRcode</w:t>
      </w:r>
      <w:r w:rsidR="00DE1F6E">
        <w:rPr>
          <w:rFonts w:ascii="微軟正黑體" w:eastAsia="微軟正黑體" w:hAnsi="微軟正黑體" w:cs="Times New Roman" w:hint="eastAsia"/>
          <w:color w:val="002060"/>
          <w:kern w:val="0"/>
          <w:sz w:val="28"/>
          <w:szCs w:val="28"/>
        </w:rPr>
        <w:t>，或使用監理服務APP「遊覽車車輛資訊</w:t>
      </w:r>
      <w:r w:rsidR="00E97F4A">
        <w:rPr>
          <w:rFonts w:ascii="微軟正黑體" w:eastAsia="微軟正黑體" w:hAnsi="微軟正黑體" w:cs="Times New Roman" w:hint="eastAsia"/>
          <w:color w:val="002060"/>
          <w:kern w:val="0"/>
          <w:sz w:val="28"/>
          <w:szCs w:val="28"/>
        </w:rPr>
        <w:t>」</w:t>
      </w:r>
      <w:r w:rsidR="00DE1F6E">
        <w:rPr>
          <w:rFonts w:ascii="微軟正黑體" w:eastAsia="微軟正黑體" w:hAnsi="微軟正黑體" w:cs="Times New Roman" w:hint="eastAsia"/>
          <w:color w:val="002060"/>
          <w:kern w:val="0"/>
          <w:sz w:val="28"/>
          <w:szCs w:val="28"/>
        </w:rPr>
        <w:t>功能</w:t>
      </w:r>
      <w:r w:rsidR="00E97F4A">
        <w:rPr>
          <w:rFonts w:ascii="微軟正黑體" w:eastAsia="微軟正黑體" w:hAnsi="微軟正黑體" w:cs="Times New Roman" w:hint="eastAsia"/>
          <w:color w:val="002060"/>
          <w:kern w:val="0"/>
          <w:sz w:val="28"/>
          <w:szCs w:val="28"/>
        </w:rPr>
        <w:t>，</w:t>
      </w:r>
      <w:r w:rsidR="00DE1F6E">
        <w:rPr>
          <w:rFonts w:ascii="微軟正黑體" w:eastAsia="微軟正黑體" w:hAnsi="微軟正黑體" w:cs="Times New Roman" w:hint="eastAsia"/>
          <w:color w:val="002060"/>
          <w:kern w:val="0"/>
          <w:sz w:val="28"/>
          <w:szCs w:val="28"/>
        </w:rPr>
        <w:t>鍵入車號</w:t>
      </w:r>
      <w:r w:rsidR="002E34B4"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直接連結監理服務網顯示相關資訊。</w:t>
      </w:r>
    </w:p>
    <w:p w:rsidR="002E34B4" w:rsidRPr="00435A5A" w:rsidRDefault="000844EA" w:rsidP="000844EA">
      <w:pPr>
        <w:pStyle w:val="a3"/>
        <w:numPr>
          <w:ilvl w:val="0"/>
          <w:numId w:val="1"/>
        </w:numPr>
        <w:spacing w:line="600" w:lineRule="exact"/>
        <w:ind w:leftChars="0" w:left="851" w:hanging="851"/>
        <w:rPr>
          <w:rFonts w:ascii="微軟正黑體" w:eastAsia="微軟正黑體" w:hAnsi="微軟正黑體" w:cs="Times New Roman"/>
          <w:color w:val="002060"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在家親友</w:t>
      </w:r>
      <w:r w:rsidR="004F5D4B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、機關團體欲了解承租遊覽車情形</w:t>
      </w:r>
      <w:r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：請</w:t>
      </w:r>
      <w:r w:rsidR="002E34B4"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使用監理服務</w:t>
      </w:r>
      <w:r w:rsidR="002E34B4"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lastRenderedPageBreak/>
        <w:t>APP</w:t>
      </w:r>
      <w:r w:rsidR="008C649B"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（</w:t>
      </w:r>
      <w:r w:rsidR="008C649B" w:rsidRPr="00435A5A">
        <w:rPr>
          <w:rFonts w:ascii="微軟正黑體" w:eastAsia="微軟正黑體" w:hAnsi="微軟正黑體" w:cs="Times New Roman"/>
          <w:color w:val="002060"/>
          <w:sz w:val="28"/>
          <w:szCs w:val="28"/>
        </w:rPr>
        <w:t>ios</w:t>
      </w:r>
      <w:r w:rsidR="008C649B"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：</w:t>
      </w:r>
      <w:r w:rsidR="008C649B" w:rsidRPr="00435A5A">
        <w:rPr>
          <w:rFonts w:ascii="微軟正黑體" w:eastAsia="微軟正黑體" w:hAnsi="微軟正黑體" w:cs="Times New Roman"/>
          <w:color w:val="002060"/>
          <w:sz w:val="28"/>
          <w:szCs w:val="28"/>
        </w:rPr>
        <w:t>APP store</w:t>
      </w:r>
      <w:r w:rsidR="008C649B"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；Android：play商店）</w:t>
      </w:r>
      <w:r w:rsidR="002E34B4"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「</w:t>
      </w:r>
      <w:r w:rsidR="009B2057"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遊覽車車輛資訊</w:t>
      </w:r>
      <w:r w:rsidR="002E34B4"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」</w:t>
      </w:r>
      <w:r w:rsidR="009B2057"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功能，鍵入遊覽車號</w:t>
      </w:r>
      <w:r w:rsidR="00DE1F6E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及密碼</w:t>
      </w:r>
      <w:r w:rsidR="009B2057"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獲得相關資訊。</w:t>
      </w:r>
    </w:p>
    <w:p w:rsidR="00253D8E" w:rsidRPr="00435A5A" w:rsidRDefault="000844EA" w:rsidP="002F3C5E">
      <w:pPr>
        <w:shd w:val="pct25" w:color="auto" w:fill="auto"/>
        <w:spacing w:beforeLines="50" w:before="180" w:line="600" w:lineRule="exact"/>
        <w:rPr>
          <w:rFonts w:ascii="微軟正黑體" w:eastAsia="微軟正黑體" w:hAnsi="微軟正黑體" w:cs="Times New Roman"/>
          <w:b/>
          <w:color w:val="002060"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b/>
          <w:color w:val="002060"/>
          <w:sz w:val="28"/>
          <w:szCs w:val="28"/>
        </w:rPr>
        <w:t>四</w:t>
      </w:r>
      <w:r w:rsidR="00253D8E" w:rsidRPr="00435A5A">
        <w:rPr>
          <w:rFonts w:ascii="微軟正黑體" w:eastAsia="微軟正黑體" w:hAnsi="微軟正黑體" w:cs="Times New Roman" w:hint="eastAsia"/>
          <w:b/>
          <w:color w:val="002060"/>
          <w:sz w:val="28"/>
          <w:szCs w:val="28"/>
        </w:rPr>
        <w:t>、</w:t>
      </w:r>
      <w:r w:rsidR="00E81415" w:rsidRPr="00435A5A">
        <w:rPr>
          <w:rFonts w:ascii="微軟正黑體" w:eastAsia="微軟正黑體" w:hAnsi="微軟正黑體" w:cs="Times New Roman" w:hint="eastAsia"/>
          <w:b/>
          <w:color w:val="002060"/>
          <w:sz w:val="28"/>
          <w:szCs w:val="28"/>
        </w:rPr>
        <w:t>使用者</w:t>
      </w:r>
      <w:r w:rsidR="00BF4096">
        <w:rPr>
          <w:rFonts w:ascii="微軟正黑體" w:eastAsia="微軟正黑體" w:hAnsi="微軟正黑體" w:cs="Times New Roman" w:hint="eastAsia"/>
          <w:b/>
          <w:color w:val="002060"/>
          <w:sz w:val="28"/>
          <w:szCs w:val="28"/>
        </w:rPr>
        <w:t>提醒</w:t>
      </w:r>
      <w:r w:rsidR="00253D8E" w:rsidRPr="00435A5A">
        <w:rPr>
          <w:rFonts w:ascii="微軟正黑體" w:eastAsia="微軟正黑體" w:hAnsi="微軟正黑體" w:cs="Times New Roman" w:hint="eastAsia"/>
          <w:b/>
          <w:color w:val="002060"/>
          <w:sz w:val="28"/>
          <w:szCs w:val="28"/>
        </w:rPr>
        <w:t>事項</w:t>
      </w:r>
    </w:p>
    <w:p w:rsidR="00E1626D" w:rsidRPr="00435A5A" w:rsidRDefault="000844EA" w:rsidP="000844EA">
      <w:pPr>
        <w:pStyle w:val="a3"/>
        <w:numPr>
          <w:ilvl w:val="0"/>
          <w:numId w:val="5"/>
        </w:numPr>
        <w:spacing w:line="600" w:lineRule="exact"/>
        <w:ind w:leftChars="0" w:left="851" w:hanging="851"/>
        <w:rPr>
          <w:rFonts w:ascii="微軟正黑體" w:eastAsia="微軟正黑體" w:hAnsi="微軟正黑體" w:cs="Times New Roman"/>
          <w:color w:val="002060"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如所搭乘遊覽車尚未黏貼</w:t>
      </w:r>
      <w:r w:rsidRPr="00435A5A">
        <w:rPr>
          <w:rFonts w:ascii="微軟正黑體" w:eastAsia="微軟正黑體" w:hAnsi="微軟正黑體" w:cs="Times New Roman"/>
          <w:color w:val="002060"/>
          <w:sz w:val="28"/>
          <w:szCs w:val="28"/>
        </w:rPr>
        <w:t>QR code</w:t>
      </w:r>
      <w:r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，請使用監理服務APP查詢</w:t>
      </w:r>
      <w:r w:rsidR="00253D8E"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。</w:t>
      </w:r>
    </w:p>
    <w:p w:rsidR="00EA3464" w:rsidRPr="00435A5A" w:rsidRDefault="000844EA" w:rsidP="000844EA">
      <w:pPr>
        <w:pStyle w:val="a3"/>
        <w:numPr>
          <w:ilvl w:val="0"/>
          <w:numId w:val="5"/>
        </w:numPr>
        <w:spacing w:line="600" w:lineRule="exact"/>
        <w:ind w:leftChars="0" w:left="851" w:hanging="851"/>
        <w:rPr>
          <w:rFonts w:ascii="微軟正黑體" w:eastAsia="微軟正黑體" w:hAnsi="微軟正黑體" w:cs="Times New Roman"/>
          <w:color w:val="002060"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在家親友如關心遊覽車動態資訊，</w:t>
      </w:r>
      <w:r w:rsidR="00E81415"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請向遊覽車業者，或承租之旅行社索取</w:t>
      </w:r>
      <w:r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遊覽車動態資訊查詢密碼</w:t>
      </w:r>
      <w:r w:rsidR="008C649B"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。</w:t>
      </w:r>
    </w:p>
    <w:p w:rsidR="00E81415" w:rsidRPr="00435A5A" w:rsidRDefault="00242589" w:rsidP="000844EA">
      <w:pPr>
        <w:pStyle w:val="a3"/>
        <w:numPr>
          <w:ilvl w:val="0"/>
          <w:numId w:val="5"/>
        </w:numPr>
        <w:spacing w:line="600" w:lineRule="exact"/>
        <w:ind w:leftChars="0" w:left="851" w:hanging="851"/>
        <w:rPr>
          <w:rFonts w:ascii="微軟正黑體" w:eastAsia="微軟正黑體" w:hAnsi="微軟正黑體" w:cs="Times New Roman"/>
          <w:color w:val="002060"/>
          <w:sz w:val="28"/>
          <w:szCs w:val="28"/>
        </w:rPr>
      </w:pPr>
      <w:r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若有速度異常、駕車時間異常及進入禁行路段情形發生時，</w:t>
      </w:r>
      <w:r w:rsidR="000844E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畫面</w:t>
      </w:r>
      <w:r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會以紅色字幕顯示提醒</w:t>
      </w:r>
      <w:r w:rsidR="00E81415"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，</w:t>
      </w:r>
      <w:r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使用者應</w:t>
      </w:r>
      <w:r w:rsidR="008C649B"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在確保行車安全之前提下，妥適向車上領隊、導遊反映提醒駕駛員注意。</w:t>
      </w:r>
    </w:p>
    <w:p w:rsidR="00EA3464" w:rsidRPr="00435A5A" w:rsidRDefault="000844EA" w:rsidP="002F3C5E">
      <w:pPr>
        <w:shd w:val="pct25" w:color="auto" w:fill="auto"/>
        <w:spacing w:beforeLines="50" w:before="180" w:line="600" w:lineRule="exact"/>
        <w:rPr>
          <w:rFonts w:ascii="微軟正黑體" w:eastAsia="微軟正黑體" w:hAnsi="微軟正黑體" w:cs="Times New Roman"/>
          <w:b/>
          <w:color w:val="002060"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b/>
          <w:color w:val="002060"/>
          <w:sz w:val="28"/>
          <w:szCs w:val="28"/>
        </w:rPr>
        <w:t>五</w:t>
      </w:r>
      <w:r w:rsidR="00EA3464" w:rsidRPr="00435A5A">
        <w:rPr>
          <w:rFonts w:ascii="微軟正黑體" w:eastAsia="微軟正黑體" w:hAnsi="微軟正黑體" w:cs="Times New Roman" w:hint="eastAsia"/>
          <w:b/>
          <w:color w:val="002060"/>
          <w:sz w:val="28"/>
          <w:szCs w:val="28"/>
        </w:rPr>
        <w:t>、預期目標與效益</w:t>
      </w:r>
    </w:p>
    <w:p w:rsidR="00EA3464" w:rsidRPr="00435A5A" w:rsidRDefault="000844EA" w:rsidP="000844EA">
      <w:pPr>
        <w:spacing w:line="600" w:lineRule="exact"/>
        <w:ind w:firstLineChars="200" w:firstLine="560"/>
        <w:rPr>
          <w:rFonts w:ascii="微軟正黑體" w:eastAsia="微軟正黑體" w:hAnsi="微軟正黑體" w:cs="Times New Roman"/>
          <w:color w:val="002060"/>
          <w:sz w:val="28"/>
          <w:szCs w:val="28"/>
        </w:rPr>
      </w:pPr>
      <w:r w:rsidRPr="000844EA">
        <w:rPr>
          <w:rFonts w:ascii="微軟正黑體" w:eastAsia="微軟正黑體" w:hAnsi="微軟正黑體" w:cs="Times New Roman"/>
          <w:noProof/>
          <w:color w:val="00206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235585</wp:posOffset>
            </wp:positionH>
            <wp:positionV relativeFrom="paragraph">
              <wp:posOffset>2340610</wp:posOffset>
            </wp:positionV>
            <wp:extent cx="5149850" cy="1880235"/>
            <wp:effectExtent l="0" t="0" r="0" b="5715"/>
            <wp:wrapSquare wrapText="bothSides"/>
            <wp:docPr id="18" name="內容版面配置區 4" descr="相關圖片">
              <a:hlinkClick xmlns:a="http://schemas.openxmlformats.org/drawingml/2006/main" r:id="rId7"/>
            </wp:docPr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內容版面配置區 4" descr="相關圖片">
                      <a:hlinkClick r:id="rId7"/>
                    </pic:cNvPr>
                    <pic:cNvPicPr>
                      <a:picLocks noGrp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929" b="14377"/>
                    <a:stretch/>
                  </pic:blipFill>
                  <pic:spPr bwMode="auto">
                    <a:xfrm flipH="1">
                      <a:off x="0" y="0"/>
                      <a:ext cx="5149850" cy="188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844E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藉由多元化公開揭露遊覽車資訊，提供消費者選擇租用遊覽車參考，消費者可即時掌握車輛性能及駕駛行車資訊，有助遊覽車業者服務品質及車輛安全再提升，並增進自我管理及行銷公司正面積極形象，共同創造消費者及遊覽車業者雙贏，達到行車安全目的。</w:t>
      </w:r>
    </w:p>
    <w:sectPr w:rsidR="00EA3464" w:rsidRPr="00435A5A" w:rsidSect="00435A5A">
      <w:footerReference w:type="default" r:id="rId9"/>
      <w:pgSz w:w="11906" w:h="16838"/>
      <w:pgMar w:top="1440" w:right="1800" w:bottom="1440" w:left="1800" w:header="851" w:footer="992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FF7" w:rsidRDefault="00705FF7" w:rsidP="00EA3464">
      <w:r>
        <w:separator/>
      </w:r>
    </w:p>
  </w:endnote>
  <w:endnote w:type="continuationSeparator" w:id="0">
    <w:p w:rsidR="00705FF7" w:rsidRDefault="00705FF7" w:rsidP="00EA3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5525100"/>
      <w:docPartObj>
        <w:docPartGallery w:val="Page Numbers (Bottom of Page)"/>
        <w:docPartUnique/>
      </w:docPartObj>
    </w:sdtPr>
    <w:sdtEndPr/>
    <w:sdtContent>
      <w:p w:rsidR="00EA3464" w:rsidRDefault="00570B98">
        <w:pPr>
          <w:pStyle w:val="a6"/>
          <w:jc w:val="center"/>
        </w:pPr>
        <w:r>
          <w:fldChar w:fldCharType="begin"/>
        </w:r>
        <w:r w:rsidR="00EA3464">
          <w:instrText>PAGE   \* MERGEFORMAT</w:instrText>
        </w:r>
        <w:r>
          <w:fldChar w:fldCharType="separate"/>
        </w:r>
        <w:r w:rsidR="001B5A4A" w:rsidRPr="001B5A4A">
          <w:rPr>
            <w:noProof/>
            <w:lang w:val="zh-TW"/>
          </w:rPr>
          <w:t>2</w:t>
        </w:r>
        <w:r>
          <w:fldChar w:fldCharType="end"/>
        </w:r>
      </w:p>
    </w:sdtContent>
  </w:sdt>
  <w:p w:rsidR="00EA3464" w:rsidRDefault="00EA346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FF7" w:rsidRDefault="00705FF7" w:rsidP="00EA3464">
      <w:r>
        <w:separator/>
      </w:r>
    </w:p>
  </w:footnote>
  <w:footnote w:type="continuationSeparator" w:id="0">
    <w:p w:rsidR="00705FF7" w:rsidRDefault="00705FF7" w:rsidP="00EA3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A4F61"/>
    <w:multiLevelType w:val="hybridMultilevel"/>
    <w:tmpl w:val="F6861270"/>
    <w:lvl w:ilvl="0" w:tplc="FF2023B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C368FE"/>
    <w:multiLevelType w:val="hybridMultilevel"/>
    <w:tmpl w:val="5CBCF9C2"/>
    <w:lvl w:ilvl="0" w:tplc="FF2023B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3C300E5"/>
    <w:multiLevelType w:val="hybridMultilevel"/>
    <w:tmpl w:val="C0D2E416"/>
    <w:lvl w:ilvl="0" w:tplc="955EAE5E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3653378"/>
    <w:multiLevelType w:val="hybridMultilevel"/>
    <w:tmpl w:val="DDCA18DA"/>
    <w:lvl w:ilvl="0" w:tplc="B8205B7A">
      <w:start w:val="1"/>
      <w:numFmt w:val="taiwaneseCountingThousand"/>
      <w:lvlText w:val="（%1）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A5B3046"/>
    <w:multiLevelType w:val="hybridMultilevel"/>
    <w:tmpl w:val="3084A40E"/>
    <w:lvl w:ilvl="0" w:tplc="FF2023B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A494C29"/>
    <w:multiLevelType w:val="hybridMultilevel"/>
    <w:tmpl w:val="0A1426E0"/>
    <w:lvl w:ilvl="0" w:tplc="3B1026D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71E"/>
    <w:rsid w:val="000844EA"/>
    <w:rsid w:val="001B5A4A"/>
    <w:rsid w:val="00242589"/>
    <w:rsid w:val="00253D8E"/>
    <w:rsid w:val="00274B86"/>
    <w:rsid w:val="002A771E"/>
    <w:rsid w:val="002E34B4"/>
    <w:rsid w:val="002F3C5E"/>
    <w:rsid w:val="003037D5"/>
    <w:rsid w:val="00435A5A"/>
    <w:rsid w:val="004F5D4B"/>
    <w:rsid w:val="00570B98"/>
    <w:rsid w:val="005C73E2"/>
    <w:rsid w:val="005F2DA8"/>
    <w:rsid w:val="0060483C"/>
    <w:rsid w:val="00636D89"/>
    <w:rsid w:val="006C20EC"/>
    <w:rsid w:val="00705FF7"/>
    <w:rsid w:val="008C649B"/>
    <w:rsid w:val="009422D4"/>
    <w:rsid w:val="009A63FA"/>
    <w:rsid w:val="009B2057"/>
    <w:rsid w:val="009E17FF"/>
    <w:rsid w:val="00B01AE6"/>
    <w:rsid w:val="00BF4096"/>
    <w:rsid w:val="00C0076D"/>
    <w:rsid w:val="00DE1F6E"/>
    <w:rsid w:val="00E1626D"/>
    <w:rsid w:val="00E81415"/>
    <w:rsid w:val="00E97F4A"/>
    <w:rsid w:val="00EA3464"/>
    <w:rsid w:val="00FF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7C5696-C7FB-4E32-9D97-3C093C5A1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B9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71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A34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A346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A34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A346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844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844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google.com.tw/url?sa=i&amp;rct=j&amp;q=&amp;esrc=s&amp;source=images&amp;cd=&amp;cad=rja&amp;uact=8&amp;ved=2ahUKEwj1zNmMo-TbAhWLXbwKHat4AvAQjRx6BAgBEAU&amp;url=https://www.dreamstime.com/stock-illustration-happy-family-tourist-bus-vector-illustration-original-paintings-drawing-image77352189&amp;psig=AOvVaw2aSrdS0y9QkTfJizFRSarJ&amp;ust=15296536160654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thb</dc:creator>
  <cp:lastModifiedBy>USER</cp:lastModifiedBy>
  <cp:revision>2</cp:revision>
  <cp:lastPrinted>2018-11-09T07:25:00Z</cp:lastPrinted>
  <dcterms:created xsi:type="dcterms:W3CDTF">2018-11-26T07:09:00Z</dcterms:created>
  <dcterms:modified xsi:type="dcterms:W3CDTF">2018-11-26T07:09:00Z</dcterms:modified>
</cp:coreProperties>
</file>