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F95" w:rsidRPr="00093DF7" w:rsidRDefault="00A71F95" w:rsidP="00A71F95">
      <w:pPr>
        <w:jc w:val="center"/>
        <w:rPr>
          <w:rFonts w:eastAsia="標楷體" w:hint="eastAsia"/>
          <w:b/>
          <w:sz w:val="32"/>
          <w:szCs w:val="32"/>
        </w:rPr>
      </w:pPr>
      <w:r w:rsidRPr="00093DF7">
        <w:rPr>
          <w:rFonts w:eastAsia="標楷體" w:hint="eastAsia"/>
          <w:b/>
          <w:sz w:val="32"/>
          <w:szCs w:val="32"/>
        </w:rPr>
        <w:t>桃園市</w:t>
      </w:r>
      <w:r w:rsidRPr="00093DF7">
        <w:rPr>
          <w:rFonts w:eastAsia="標楷體" w:hint="eastAsia"/>
          <w:b/>
          <w:sz w:val="32"/>
          <w:szCs w:val="32"/>
        </w:rPr>
        <w:t>104</w:t>
      </w:r>
      <w:r w:rsidRPr="00093DF7">
        <w:rPr>
          <w:rFonts w:eastAsia="標楷體" w:hint="eastAsia"/>
          <w:b/>
          <w:sz w:val="32"/>
          <w:szCs w:val="32"/>
        </w:rPr>
        <w:t>學年度國民中學藝術才能音樂班鑑定招生現場登記分發辦法</w:t>
      </w:r>
    </w:p>
    <w:p w:rsidR="00A71F95" w:rsidRPr="00093DF7" w:rsidRDefault="00A71F95" w:rsidP="00A71F95">
      <w:pPr>
        <w:rPr>
          <w:rFonts w:eastAsia="標楷體" w:hint="eastAsia"/>
          <w:sz w:val="25"/>
          <w:szCs w:val="25"/>
        </w:rPr>
      </w:pPr>
    </w:p>
    <w:p w:rsidR="00A71F95" w:rsidRDefault="00A71F95" w:rsidP="00A71F95">
      <w:pPr>
        <w:numPr>
          <w:ilvl w:val="0"/>
          <w:numId w:val="1"/>
        </w:numPr>
        <w:spacing w:line="360" w:lineRule="auto"/>
        <w:rPr>
          <w:rFonts w:eastAsia="標楷體" w:hint="eastAsia"/>
        </w:rPr>
      </w:pPr>
      <w:r w:rsidRPr="00093DF7">
        <w:rPr>
          <w:rFonts w:eastAsia="標楷體" w:hint="eastAsia"/>
        </w:rPr>
        <w:t>登記分發日期及地點：</w:t>
      </w:r>
      <w:r w:rsidRPr="00093DF7">
        <w:rPr>
          <w:rFonts w:eastAsia="標楷體" w:hint="eastAsia"/>
        </w:rPr>
        <w:t>104</w:t>
      </w:r>
      <w:r w:rsidRPr="00093DF7">
        <w:rPr>
          <w:rFonts w:eastAsia="標楷體" w:hint="eastAsia"/>
        </w:rPr>
        <w:t>年</w:t>
      </w:r>
      <w:r w:rsidRPr="00093DF7">
        <w:rPr>
          <w:rFonts w:eastAsia="標楷體" w:hint="eastAsia"/>
        </w:rPr>
        <w:t>5</w:t>
      </w:r>
      <w:r w:rsidRPr="00093DF7">
        <w:rPr>
          <w:rFonts w:eastAsia="標楷體" w:hint="eastAsia"/>
        </w:rPr>
        <w:t>月</w:t>
      </w:r>
      <w:r w:rsidRPr="00093DF7">
        <w:rPr>
          <w:rFonts w:eastAsia="標楷體" w:hint="eastAsia"/>
        </w:rPr>
        <w:t xml:space="preserve"> 15</w:t>
      </w:r>
      <w:r w:rsidRPr="00093DF7">
        <w:rPr>
          <w:rFonts w:eastAsia="標楷體" w:hint="eastAsia"/>
        </w:rPr>
        <w:t>日（星期五）上午</w:t>
      </w:r>
      <w:r w:rsidRPr="00093DF7">
        <w:rPr>
          <w:rFonts w:ascii="標楷體" w:eastAsia="標楷體" w:hAnsi="標楷體" w:hint="eastAsia"/>
        </w:rPr>
        <w:t>8：30</w:t>
      </w:r>
      <w:r w:rsidRPr="00093DF7">
        <w:rPr>
          <w:rFonts w:eastAsia="標楷體" w:hint="eastAsia"/>
        </w:rPr>
        <w:t>時於新明國中二樓活動中心。</w:t>
      </w:r>
    </w:p>
    <w:p w:rsidR="00A71F95" w:rsidRPr="00BB4B95" w:rsidRDefault="00A71F95" w:rsidP="00A71F95">
      <w:pPr>
        <w:numPr>
          <w:ilvl w:val="0"/>
          <w:numId w:val="1"/>
        </w:numPr>
        <w:spacing w:line="360" w:lineRule="auto"/>
        <w:rPr>
          <w:rFonts w:ascii="標楷體" w:eastAsia="標楷體" w:hAnsi="標楷體" w:hint="eastAsia"/>
        </w:rPr>
      </w:pPr>
      <w:r w:rsidRPr="00BB4B95">
        <w:rPr>
          <w:rFonts w:ascii="標楷體" w:eastAsia="標楷體" w:hAnsi="標楷體" w:hint="eastAsia"/>
        </w:rPr>
        <w:t>通過管道二</w:t>
      </w:r>
      <w:r w:rsidRPr="00BB4B95">
        <w:rPr>
          <w:rFonts w:ascii="標楷體" w:eastAsia="標楷體" w:hAnsi="標楷體"/>
        </w:rPr>
        <w:t>(</w:t>
      </w:r>
      <w:r w:rsidRPr="00BB4B95">
        <w:rPr>
          <w:rFonts w:ascii="標楷體" w:eastAsia="標楷體" w:hAnsi="標楷體" w:hint="eastAsia"/>
        </w:rPr>
        <w:t>書面審查</w:t>
      </w:r>
      <w:r w:rsidRPr="00BB4B95">
        <w:rPr>
          <w:rFonts w:ascii="標楷體" w:eastAsia="標楷體" w:hAnsi="標楷體"/>
        </w:rPr>
        <w:t>)</w:t>
      </w:r>
      <w:r w:rsidRPr="00BB4B95">
        <w:rPr>
          <w:rFonts w:ascii="標楷體" w:eastAsia="標楷體" w:hAnsi="標楷體" w:hint="eastAsia"/>
        </w:rPr>
        <w:t>者，優先</w:t>
      </w:r>
      <w:r>
        <w:rPr>
          <w:rFonts w:ascii="標楷體" w:eastAsia="標楷體" w:hAnsi="標楷體" w:hint="eastAsia"/>
        </w:rPr>
        <w:t>進行分發作業</w:t>
      </w:r>
      <w:r w:rsidRPr="00BB4B95">
        <w:rPr>
          <w:rFonts w:ascii="標楷體" w:eastAsia="標楷體" w:hAnsi="標楷體" w:hint="eastAsia"/>
        </w:rPr>
        <w:t>。</w:t>
      </w:r>
    </w:p>
    <w:p w:rsidR="00A71F95" w:rsidRPr="00093DF7" w:rsidRDefault="00A71F95" w:rsidP="00A71F95">
      <w:pPr>
        <w:numPr>
          <w:ilvl w:val="0"/>
          <w:numId w:val="1"/>
        </w:numPr>
        <w:spacing w:line="360" w:lineRule="auto"/>
        <w:rPr>
          <w:rFonts w:eastAsia="標楷體" w:hint="eastAsia"/>
        </w:rPr>
      </w:pPr>
      <w:r w:rsidRPr="00093DF7">
        <w:rPr>
          <w:rFonts w:eastAsia="標楷體" w:hint="eastAsia"/>
        </w:rPr>
        <w:t>考生及監護人攜帶鑑定小組核發之鑑定證、術科測驗成績通知單或書面審查錄取通知單（影印本無效），辦理公開登記；如因故不克親自辦理者，報到當日須依「桃園市</w:t>
      </w:r>
      <w:r w:rsidRPr="00093DF7">
        <w:rPr>
          <w:rFonts w:eastAsia="標楷體" w:hint="eastAsia"/>
        </w:rPr>
        <w:t>104</w:t>
      </w:r>
      <w:r w:rsidRPr="00093DF7">
        <w:rPr>
          <w:rFonts w:eastAsia="標楷體" w:hint="eastAsia"/>
        </w:rPr>
        <w:t>學年度國民中學藝術才能音樂班招生現場登記分發委託書」（如附件</w:t>
      </w:r>
      <w:r>
        <w:rPr>
          <w:rFonts w:eastAsia="標楷體" w:hint="eastAsia"/>
        </w:rPr>
        <w:t>八</w:t>
      </w:r>
      <w:r w:rsidRPr="00093DF7">
        <w:rPr>
          <w:rFonts w:eastAsia="標楷體" w:hint="eastAsia"/>
        </w:rPr>
        <w:t>）規定辦理委託登記分發。</w:t>
      </w:r>
    </w:p>
    <w:p w:rsidR="00A71F95" w:rsidRPr="00093DF7" w:rsidRDefault="00A71F95" w:rsidP="00A71F95">
      <w:pPr>
        <w:numPr>
          <w:ilvl w:val="0"/>
          <w:numId w:val="1"/>
        </w:numPr>
        <w:spacing w:line="360" w:lineRule="auto"/>
        <w:rPr>
          <w:rFonts w:eastAsia="標楷體" w:hint="eastAsia"/>
        </w:rPr>
      </w:pPr>
      <w:r w:rsidRPr="00093DF7">
        <w:rPr>
          <w:rFonts w:eastAsia="標楷體" w:hint="eastAsia"/>
        </w:rPr>
        <w:t>作業流程：</w:t>
      </w:r>
      <w:r w:rsidRPr="00093DF7">
        <w:rPr>
          <w:rFonts w:eastAsia="標楷體" w:hint="eastAsia"/>
        </w:rPr>
        <w:t xml:space="preserve"> </w:t>
      </w:r>
    </w:p>
    <w:p w:rsidR="00A71F95" w:rsidRPr="00093DF7" w:rsidRDefault="00A71F95" w:rsidP="00A71F95">
      <w:pPr>
        <w:numPr>
          <w:ilvl w:val="0"/>
          <w:numId w:val="2"/>
        </w:numPr>
        <w:spacing w:line="360" w:lineRule="auto"/>
        <w:rPr>
          <w:rFonts w:eastAsia="標楷體" w:hint="eastAsia"/>
        </w:rPr>
      </w:pPr>
      <w:r w:rsidRPr="00093DF7">
        <w:rPr>
          <w:rFonts w:eastAsia="標楷體" w:hint="eastAsia"/>
        </w:rPr>
        <w:t>簽名報到：</w:t>
      </w:r>
      <w:r w:rsidRPr="00093DF7">
        <w:rPr>
          <w:rFonts w:eastAsia="標楷體" w:hint="eastAsia"/>
        </w:rPr>
        <w:t>104</w:t>
      </w:r>
      <w:r w:rsidRPr="00093DF7">
        <w:rPr>
          <w:rFonts w:eastAsia="標楷體" w:hint="eastAsia"/>
        </w:rPr>
        <w:t>年</w:t>
      </w:r>
      <w:r w:rsidRPr="00093DF7">
        <w:rPr>
          <w:rFonts w:eastAsia="標楷體" w:hint="eastAsia"/>
        </w:rPr>
        <w:t>5</w:t>
      </w:r>
      <w:r w:rsidRPr="00093DF7">
        <w:rPr>
          <w:rFonts w:eastAsia="標楷體" w:hint="eastAsia"/>
        </w:rPr>
        <w:t>月</w:t>
      </w:r>
      <w:r w:rsidRPr="00093DF7">
        <w:rPr>
          <w:rFonts w:eastAsia="標楷體" w:hint="eastAsia"/>
        </w:rPr>
        <w:t xml:space="preserve"> 15</w:t>
      </w:r>
      <w:r w:rsidRPr="00093DF7">
        <w:rPr>
          <w:rFonts w:eastAsia="標楷體" w:hint="eastAsia"/>
        </w:rPr>
        <w:t>日（星期五）上午</w:t>
      </w:r>
      <w:r w:rsidRPr="00093DF7">
        <w:rPr>
          <w:rFonts w:eastAsia="標楷體" w:hint="eastAsia"/>
        </w:rPr>
        <w:t>8:30</w:t>
      </w:r>
      <w:r w:rsidRPr="00093DF7">
        <w:rPr>
          <w:rFonts w:eastAsia="標楷體" w:hint="eastAsia"/>
        </w:rPr>
        <w:t>－</w:t>
      </w:r>
      <w:r w:rsidRPr="00093DF7">
        <w:rPr>
          <w:rFonts w:eastAsia="標楷體" w:hint="eastAsia"/>
        </w:rPr>
        <w:t>9:0</w:t>
      </w:r>
      <w:r w:rsidRPr="00093DF7">
        <w:rPr>
          <w:rFonts w:ascii="標楷體" w:eastAsia="標楷體" w:hAnsi="標楷體" w:hint="eastAsia"/>
        </w:rPr>
        <w:t>0。</w:t>
      </w:r>
    </w:p>
    <w:p w:rsidR="00A71F95" w:rsidRPr="00093DF7" w:rsidRDefault="00A71F95" w:rsidP="00A71F95">
      <w:pPr>
        <w:numPr>
          <w:ilvl w:val="0"/>
          <w:numId w:val="2"/>
        </w:numPr>
        <w:spacing w:line="360" w:lineRule="auto"/>
        <w:rPr>
          <w:rFonts w:eastAsia="標楷體" w:hint="eastAsia"/>
          <w:u w:val="double"/>
        </w:rPr>
      </w:pPr>
      <w:r w:rsidRPr="00093DF7">
        <w:rPr>
          <w:rFonts w:eastAsia="標楷體" w:hint="eastAsia"/>
        </w:rPr>
        <w:t>查驗證件：</w:t>
      </w:r>
      <w:r w:rsidRPr="00093DF7">
        <w:rPr>
          <w:rFonts w:eastAsia="標楷體" w:hint="eastAsia"/>
          <w:b/>
          <w:bCs/>
          <w:u w:val="double"/>
        </w:rPr>
        <w:t>鑑定證</w:t>
      </w:r>
      <w:r w:rsidRPr="00093DF7">
        <w:rPr>
          <w:rFonts w:eastAsia="標楷體" w:hint="eastAsia"/>
        </w:rPr>
        <w:t>、</w:t>
      </w:r>
      <w:r w:rsidRPr="00093DF7">
        <w:rPr>
          <w:rFonts w:eastAsia="標楷體" w:hint="eastAsia"/>
          <w:b/>
          <w:bCs/>
          <w:u w:val="double"/>
        </w:rPr>
        <w:t>術科測驗成績通知單</w:t>
      </w:r>
      <w:r w:rsidRPr="00093DF7">
        <w:rPr>
          <w:rFonts w:eastAsia="標楷體" w:hint="eastAsia"/>
          <w:b/>
          <w:bCs/>
        </w:rPr>
        <w:t>或</w:t>
      </w:r>
      <w:r w:rsidRPr="00093DF7">
        <w:rPr>
          <w:rFonts w:eastAsia="標楷體" w:hint="eastAsia"/>
          <w:b/>
          <w:u w:val="double"/>
        </w:rPr>
        <w:t>書面審查錄取通知單</w:t>
      </w:r>
      <w:r w:rsidRPr="00093DF7">
        <w:rPr>
          <w:rFonts w:eastAsia="標楷體" w:hint="eastAsia"/>
          <w:b/>
          <w:bCs/>
          <w:u w:val="double"/>
        </w:rPr>
        <w:t>正本。</w:t>
      </w:r>
    </w:p>
    <w:p w:rsidR="00A71F95" w:rsidRPr="00093DF7" w:rsidRDefault="00A71F95" w:rsidP="00A71F95">
      <w:pPr>
        <w:numPr>
          <w:ilvl w:val="0"/>
          <w:numId w:val="2"/>
        </w:numPr>
        <w:spacing w:line="360" w:lineRule="auto"/>
        <w:rPr>
          <w:rFonts w:eastAsia="標楷體" w:hint="eastAsia"/>
        </w:rPr>
      </w:pPr>
      <w:r w:rsidRPr="00093DF7">
        <w:rPr>
          <w:rFonts w:eastAsia="標楷體" w:hint="eastAsia"/>
        </w:rPr>
        <w:t>承辦單位現場登記分發流程說明。</w:t>
      </w:r>
    </w:p>
    <w:p w:rsidR="00A71F95" w:rsidRPr="00093DF7" w:rsidRDefault="00A71F95" w:rsidP="00A71F95">
      <w:pPr>
        <w:numPr>
          <w:ilvl w:val="0"/>
          <w:numId w:val="2"/>
        </w:numPr>
        <w:spacing w:line="360" w:lineRule="auto"/>
        <w:rPr>
          <w:rFonts w:eastAsia="標楷體" w:hint="eastAsia"/>
        </w:rPr>
      </w:pPr>
      <w:r w:rsidRPr="00093DF7">
        <w:rPr>
          <w:rFonts w:eastAsia="標楷體" w:hint="eastAsia"/>
        </w:rPr>
        <w:t>術科測驗成績總分相同時，依主修、副修、聽寫、樂理、視唱之分數為排序。</w:t>
      </w:r>
    </w:p>
    <w:p w:rsidR="00A71F95" w:rsidRPr="00093DF7" w:rsidRDefault="00A71F95" w:rsidP="00A71F95">
      <w:pPr>
        <w:numPr>
          <w:ilvl w:val="0"/>
          <w:numId w:val="2"/>
        </w:numPr>
        <w:spacing w:line="360" w:lineRule="auto"/>
        <w:rPr>
          <w:rFonts w:eastAsia="標楷體" w:hint="eastAsia"/>
        </w:rPr>
      </w:pPr>
      <w:r w:rsidRPr="00093DF7">
        <w:rPr>
          <w:rFonts w:eastAsia="標楷體" w:hint="eastAsia"/>
        </w:rPr>
        <w:t>貼榜：依序唱名</w:t>
      </w:r>
      <w:r w:rsidRPr="00093DF7">
        <w:rPr>
          <w:rFonts w:eastAsia="標楷體" w:hint="eastAsia"/>
        </w:rPr>
        <w:t>104</w:t>
      </w:r>
      <w:r w:rsidRPr="00093DF7">
        <w:rPr>
          <w:rFonts w:eastAsia="標楷體" w:hint="eastAsia"/>
        </w:rPr>
        <w:t>年</w:t>
      </w:r>
      <w:r w:rsidRPr="00093DF7">
        <w:rPr>
          <w:rFonts w:eastAsia="標楷體" w:hint="eastAsia"/>
        </w:rPr>
        <w:t>5</w:t>
      </w:r>
      <w:r w:rsidRPr="00093DF7">
        <w:rPr>
          <w:rFonts w:eastAsia="標楷體" w:hint="eastAsia"/>
        </w:rPr>
        <w:t>月</w:t>
      </w:r>
      <w:r w:rsidRPr="00093DF7">
        <w:rPr>
          <w:rFonts w:eastAsia="標楷體" w:hint="eastAsia"/>
        </w:rPr>
        <w:t>15</w:t>
      </w:r>
      <w:r w:rsidRPr="00093DF7">
        <w:rPr>
          <w:rFonts w:eastAsia="標楷體" w:hint="eastAsia"/>
        </w:rPr>
        <w:t>日（星期五）</w:t>
      </w:r>
      <w:r w:rsidRPr="00093DF7">
        <w:rPr>
          <w:rFonts w:eastAsia="標楷體" w:hint="eastAsia"/>
          <w:u w:val="double"/>
        </w:rPr>
        <w:t>上午</w:t>
      </w:r>
      <w:r w:rsidRPr="00093DF7">
        <w:rPr>
          <w:rFonts w:eastAsia="標楷體" w:hint="eastAsia"/>
          <w:u w:val="double"/>
        </w:rPr>
        <w:t>9:10</w:t>
      </w:r>
      <w:r w:rsidRPr="00093DF7">
        <w:rPr>
          <w:rFonts w:eastAsia="標楷體" w:hint="eastAsia"/>
          <w:u w:val="double"/>
        </w:rPr>
        <w:t>起</w:t>
      </w:r>
      <w:r w:rsidRPr="00093DF7">
        <w:rPr>
          <w:rFonts w:eastAsia="標楷體" w:hint="eastAsia"/>
        </w:rPr>
        <w:t>，</w:t>
      </w:r>
      <w:r w:rsidRPr="00093DF7">
        <w:rPr>
          <w:rFonts w:eastAsia="標楷體" w:hint="eastAsia"/>
          <w:b/>
          <w:bCs/>
          <w:u w:val="double"/>
        </w:rPr>
        <w:t>連續唱名三次</w:t>
      </w:r>
      <w:r w:rsidRPr="00093DF7">
        <w:rPr>
          <w:rFonts w:eastAsia="標楷體" w:hint="eastAsia"/>
        </w:rPr>
        <w:t>，</w:t>
      </w:r>
      <w:r w:rsidRPr="00093DF7">
        <w:rPr>
          <w:rFonts w:eastAsia="標楷體" w:hint="eastAsia"/>
          <w:b/>
          <w:bCs/>
          <w:u w:val="double"/>
        </w:rPr>
        <w:t>未到者視同棄權</w:t>
      </w:r>
      <w:r w:rsidRPr="00093DF7">
        <w:rPr>
          <w:rFonts w:eastAsia="標楷體" w:hint="eastAsia"/>
        </w:rPr>
        <w:t>。</w:t>
      </w:r>
    </w:p>
    <w:p w:rsidR="00A71F95" w:rsidRPr="00093DF7" w:rsidRDefault="00A71F95" w:rsidP="00A71F95">
      <w:pPr>
        <w:numPr>
          <w:ilvl w:val="0"/>
          <w:numId w:val="2"/>
        </w:numPr>
        <w:spacing w:line="360" w:lineRule="auto"/>
        <w:rPr>
          <w:rFonts w:eastAsia="標楷體" w:hint="eastAsia"/>
        </w:rPr>
      </w:pPr>
      <w:r w:rsidRPr="00093DF7">
        <w:rPr>
          <w:rFonts w:eastAsia="標楷體" w:hint="eastAsia"/>
        </w:rPr>
        <w:t>考生依序選填學校：</w:t>
      </w:r>
      <w:r w:rsidRPr="00093DF7">
        <w:rPr>
          <w:rFonts w:eastAsia="標楷體" w:hAnsi="標楷體" w:hint="eastAsia"/>
        </w:rPr>
        <w:t>經現場登記分發選填學校（含備取）後，</w:t>
      </w:r>
      <w:r w:rsidRPr="00093DF7">
        <w:rPr>
          <w:rFonts w:eastAsia="標楷體" w:hAnsi="標楷體" w:hint="eastAsia"/>
          <w:u w:val="double"/>
        </w:rPr>
        <w:t>不得更改錄取學校</w:t>
      </w:r>
      <w:r w:rsidRPr="00093DF7">
        <w:rPr>
          <w:rFonts w:eastAsia="標楷體" w:hAnsi="標楷體" w:hint="eastAsia"/>
        </w:rPr>
        <w:t>。</w:t>
      </w:r>
    </w:p>
    <w:p w:rsidR="00A71F95" w:rsidRPr="00093DF7" w:rsidRDefault="00A71F95" w:rsidP="00A71F95">
      <w:pPr>
        <w:numPr>
          <w:ilvl w:val="0"/>
          <w:numId w:val="2"/>
        </w:numPr>
        <w:spacing w:line="360" w:lineRule="auto"/>
        <w:rPr>
          <w:rFonts w:eastAsia="標楷體" w:hint="eastAsia"/>
        </w:rPr>
      </w:pPr>
      <w:r w:rsidRPr="00093DF7">
        <w:rPr>
          <w:rFonts w:eastAsia="標楷體" w:hint="eastAsia"/>
        </w:rPr>
        <w:t>承辦單位登記錄取學校，登記完後當場領取鑑定結果通知單。</w:t>
      </w:r>
    </w:p>
    <w:p w:rsidR="00A71F95" w:rsidRPr="00093DF7" w:rsidRDefault="00A71F95" w:rsidP="00A71F95">
      <w:pPr>
        <w:numPr>
          <w:ilvl w:val="0"/>
          <w:numId w:val="2"/>
        </w:numPr>
        <w:spacing w:line="360" w:lineRule="auto"/>
        <w:rPr>
          <w:rFonts w:eastAsia="標楷體" w:hint="eastAsia"/>
        </w:rPr>
      </w:pPr>
      <w:r w:rsidRPr="00093DF7">
        <w:rPr>
          <w:rFonts w:eastAsia="標楷體" w:hint="eastAsia"/>
        </w:rPr>
        <w:t>考生依簡章規定辦理後續錄取報到事宜。</w:t>
      </w:r>
    </w:p>
    <w:p w:rsidR="00A71F95" w:rsidRPr="00093DF7" w:rsidRDefault="00A71F95" w:rsidP="00A71F95">
      <w:pPr>
        <w:rPr>
          <w:rFonts w:eastAsia="標楷體" w:hint="eastAsia"/>
          <w:sz w:val="25"/>
          <w:szCs w:val="25"/>
        </w:rPr>
      </w:pPr>
    </w:p>
    <w:p w:rsidR="00A71F95" w:rsidRPr="00093DF7" w:rsidRDefault="00A71F95" w:rsidP="00A71F95">
      <w:pPr>
        <w:snapToGrid w:val="0"/>
        <w:spacing w:afterLines="50"/>
        <w:ind w:rightChars="200" w:right="480"/>
        <w:rPr>
          <w:rFonts w:eastAsia="標楷體" w:hint="eastAsia"/>
          <w:b/>
          <w:spacing w:val="40"/>
          <w:sz w:val="28"/>
          <w:szCs w:val="28"/>
        </w:rPr>
      </w:pPr>
    </w:p>
    <w:p w:rsidR="00A71F95" w:rsidRPr="00093DF7" w:rsidRDefault="00A71F95" w:rsidP="00A71F95">
      <w:pPr>
        <w:snapToGrid w:val="0"/>
        <w:spacing w:afterLines="50"/>
        <w:ind w:rightChars="200" w:right="480"/>
        <w:rPr>
          <w:rFonts w:eastAsia="標楷體" w:hint="eastAsia"/>
          <w:b/>
          <w:spacing w:val="40"/>
          <w:sz w:val="28"/>
          <w:szCs w:val="28"/>
        </w:rPr>
      </w:pPr>
    </w:p>
    <w:p w:rsidR="00A71F95" w:rsidRPr="00093DF7" w:rsidRDefault="00A71F95" w:rsidP="00A71F95">
      <w:pPr>
        <w:snapToGrid w:val="0"/>
        <w:spacing w:afterLines="50"/>
        <w:ind w:rightChars="200" w:right="480"/>
        <w:rPr>
          <w:rFonts w:eastAsia="標楷體" w:hint="eastAsia"/>
          <w:b/>
          <w:spacing w:val="40"/>
          <w:sz w:val="28"/>
          <w:szCs w:val="28"/>
        </w:rPr>
      </w:pPr>
    </w:p>
    <w:p w:rsidR="00A71F95" w:rsidRPr="00093DF7" w:rsidRDefault="00A71F95" w:rsidP="00A71F95">
      <w:pPr>
        <w:snapToGrid w:val="0"/>
        <w:spacing w:afterLines="50"/>
        <w:ind w:rightChars="200" w:right="480"/>
        <w:rPr>
          <w:rFonts w:eastAsia="標楷體" w:hint="eastAsia"/>
          <w:b/>
          <w:spacing w:val="40"/>
          <w:sz w:val="28"/>
          <w:szCs w:val="28"/>
        </w:rPr>
      </w:pPr>
    </w:p>
    <w:p w:rsidR="00A71F95" w:rsidRPr="00093DF7" w:rsidRDefault="00A71F95" w:rsidP="00A71F95">
      <w:pPr>
        <w:snapToGrid w:val="0"/>
        <w:spacing w:afterLines="50"/>
        <w:ind w:rightChars="200" w:right="480"/>
        <w:rPr>
          <w:rFonts w:eastAsia="標楷體" w:hint="eastAsia"/>
          <w:b/>
          <w:spacing w:val="40"/>
          <w:sz w:val="28"/>
          <w:szCs w:val="28"/>
        </w:rPr>
      </w:pPr>
    </w:p>
    <w:p w:rsidR="00A71F95" w:rsidRPr="00093DF7" w:rsidRDefault="00A71F95" w:rsidP="00A71F95">
      <w:pPr>
        <w:snapToGrid w:val="0"/>
        <w:spacing w:afterLines="50"/>
        <w:ind w:rightChars="200" w:right="480"/>
        <w:rPr>
          <w:rFonts w:eastAsia="標楷體" w:hint="eastAsia"/>
          <w:b/>
          <w:spacing w:val="40"/>
          <w:sz w:val="28"/>
          <w:szCs w:val="28"/>
        </w:rPr>
      </w:pPr>
    </w:p>
    <w:p w:rsidR="00A71F95" w:rsidRPr="00093DF7" w:rsidRDefault="00A71F95" w:rsidP="00A71F95">
      <w:pPr>
        <w:snapToGrid w:val="0"/>
        <w:spacing w:afterLines="50"/>
        <w:ind w:rightChars="200" w:right="480"/>
        <w:rPr>
          <w:rFonts w:eastAsia="標楷體" w:hint="eastAsia"/>
          <w:b/>
          <w:spacing w:val="40"/>
          <w:sz w:val="28"/>
          <w:szCs w:val="28"/>
        </w:rPr>
      </w:pPr>
    </w:p>
    <w:p w:rsidR="00A71F95" w:rsidRPr="00093DF7" w:rsidRDefault="00A71F95" w:rsidP="00A71F95">
      <w:pPr>
        <w:snapToGrid w:val="0"/>
        <w:spacing w:afterLines="50"/>
        <w:ind w:rightChars="200" w:right="480"/>
        <w:rPr>
          <w:rFonts w:eastAsia="標楷體" w:hint="eastAsia"/>
          <w:b/>
          <w:spacing w:val="40"/>
          <w:sz w:val="28"/>
          <w:szCs w:val="28"/>
        </w:rPr>
      </w:pPr>
    </w:p>
    <w:p w:rsidR="00A71F95" w:rsidRPr="00093DF7" w:rsidRDefault="00A71F95" w:rsidP="00A71F95">
      <w:pPr>
        <w:snapToGrid w:val="0"/>
        <w:spacing w:afterLines="50"/>
        <w:ind w:rightChars="200" w:right="480"/>
        <w:rPr>
          <w:rFonts w:eastAsia="標楷體" w:hint="eastAsia"/>
          <w:b/>
          <w:spacing w:val="40"/>
          <w:sz w:val="28"/>
          <w:szCs w:val="28"/>
        </w:rPr>
      </w:pPr>
    </w:p>
    <w:p w:rsidR="00A71F95" w:rsidRPr="00093DF7" w:rsidRDefault="00A71F95" w:rsidP="00A71F95">
      <w:pPr>
        <w:snapToGrid w:val="0"/>
        <w:spacing w:afterLines="50"/>
        <w:ind w:rightChars="200" w:right="480"/>
        <w:rPr>
          <w:rFonts w:eastAsia="標楷體" w:hint="eastAsia"/>
          <w:b/>
          <w:spacing w:val="40"/>
          <w:sz w:val="28"/>
          <w:szCs w:val="28"/>
        </w:rPr>
      </w:pPr>
    </w:p>
    <w:p w:rsidR="00A71F95" w:rsidRPr="00093DF7" w:rsidRDefault="00A71F95" w:rsidP="00A71F95">
      <w:pPr>
        <w:snapToGrid w:val="0"/>
        <w:spacing w:afterLines="50"/>
        <w:ind w:rightChars="200" w:right="480"/>
        <w:rPr>
          <w:rFonts w:eastAsia="標楷體" w:hint="eastAsia"/>
          <w:b/>
          <w:spacing w:val="40"/>
          <w:sz w:val="28"/>
          <w:szCs w:val="28"/>
        </w:rPr>
      </w:pPr>
    </w:p>
    <w:p w:rsidR="00437CBF" w:rsidRPr="00A71F95" w:rsidRDefault="00437CBF" w:rsidP="00A71F95"/>
    <w:sectPr w:rsidR="00437CBF" w:rsidRPr="00A71F95" w:rsidSect="004D2B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899" w:left="720" w:header="567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B67" w:rsidRDefault="00810B67" w:rsidP="00094E63">
      <w:r>
        <w:separator/>
      </w:r>
    </w:p>
  </w:endnote>
  <w:endnote w:type="continuationSeparator" w:id="0">
    <w:p w:rsidR="00810B67" w:rsidRDefault="00810B67" w:rsidP="00094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9EB" w:rsidRDefault="00094E6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37C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59EB" w:rsidRDefault="00810B6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9EB" w:rsidRDefault="00437CBF" w:rsidP="005311ED">
    <w:pPr>
      <w:pStyle w:val="a6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 w:rsidR="00094E63">
      <w:rPr>
        <w:kern w:val="0"/>
      </w:rPr>
      <w:fldChar w:fldCharType="begin"/>
    </w:r>
    <w:r>
      <w:rPr>
        <w:kern w:val="0"/>
      </w:rPr>
      <w:instrText xml:space="preserve"> PAGE </w:instrText>
    </w:r>
    <w:r w:rsidR="00094E63">
      <w:rPr>
        <w:kern w:val="0"/>
      </w:rPr>
      <w:fldChar w:fldCharType="separate"/>
    </w:r>
    <w:r w:rsidR="00A71F95">
      <w:rPr>
        <w:noProof/>
        <w:kern w:val="0"/>
      </w:rPr>
      <w:t>1</w:t>
    </w:r>
    <w:r w:rsidR="00094E63"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16 </w:t>
    </w:r>
    <w:r>
      <w:rPr>
        <w:rFonts w:hint="eastAsia"/>
        <w:kern w:val="0"/>
      </w:rPr>
      <w:t>頁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F95" w:rsidRDefault="00A71F9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B67" w:rsidRDefault="00810B67" w:rsidP="00094E63">
      <w:r>
        <w:separator/>
      </w:r>
    </w:p>
  </w:footnote>
  <w:footnote w:type="continuationSeparator" w:id="0">
    <w:p w:rsidR="00810B67" w:rsidRDefault="00810B67" w:rsidP="00094E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F95" w:rsidRDefault="00A71F9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F95" w:rsidRDefault="00A71F95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F95" w:rsidRDefault="00A71F9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44821"/>
    <w:multiLevelType w:val="hybridMultilevel"/>
    <w:tmpl w:val="AFB2CB3A"/>
    <w:lvl w:ilvl="0" w:tplc="8884BF7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0775E31"/>
    <w:multiLevelType w:val="hybridMultilevel"/>
    <w:tmpl w:val="A434E810"/>
    <w:lvl w:ilvl="0" w:tplc="B9FC93FC">
      <w:start w:val="1"/>
      <w:numFmt w:val="taiwaneseCountingThousand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7CBF"/>
    <w:rsid w:val="00094E63"/>
    <w:rsid w:val="00437CBF"/>
    <w:rsid w:val="005764C4"/>
    <w:rsid w:val="00810B67"/>
    <w:rsid w:val="009337B2"/>
    <w:rsid w:val="00A27E57"/>
    <w:rsid w:val="00A71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C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37CBF"/>
    <w:pPr>
      <w:snapToGrid w:val="0"/>
      <w:ind w:firstLineChars="200" w:firstLine="480"/>
      <w:jc w:val="both"/>
    </w:pPr>
    <w:rPr>
      <w:rFonts w:eastAsia="標楷體"/>
    </w:rPr>
  </w:style>
  <w:style w:type="character" w:customStyle="1" w:styleId="a4">
    <w:name w:val="本文縮排 字元"/>
    <w:basedOn w:val="a0"/>
    <w:link w:val="a3"/>
    <w:rsid w:val="00437CBF"/>
    <w:rPr>
      <w:rFonts w:ascii="Times New Roman" w:eastAsia="標楷體" w:hAnsi="Times New Roman" w:cs="Times New Roman"/>
      <w:szCs w:val="24"/>
    </w:rPr>
  </w:style>
  <w:style w:type="character" w:styleId="a5">
    <w:name w:val="page number"/>
    <w:basedOn w:val="a0"/>
    <w:rsid w:val="00437CBF"/>
  </w:style>
  <w:style w:type="paragraph" w:styleId="a6">
    <w:name w:val="footer"/>
    <w:basedOn w:val="a"/>
    <w:link w:val="a7"/>
    <w:uiPriority w:val="99"/>
    <w:rsid w:val="00437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7CBF"/>
    <w:rPr>
      <w:rFonts w:ascii="Times New Roman" w:eastAsia="新細明體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A71F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A71F9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>HOME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2015-05-11T03:05:00Z</dcterms:created>
  <dcterms:modified xsi:type="dcterms:W3CDTF">2015-05-11T06:21:00Z</dcterms:modified>
</cp:coreProperties>
</file>