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63D9" w14:textId="77777777" w:rsidR="001C5131" w:rsidRPr="00635EE2" w:rsidRDefault="008C3862" w:rsidP="00CC7430">
      <w:pPr>
        <w:jc w:val="center"/>
        <w:rPr>
          <w:rFonts w:ascii="標楷體" w:eastAsia="標楷體" w:hAnsi="標楷體"/>
          <w:b/>
          <w:sz w:val="32"/>
        </w:rPr>
      </w:pPr>
      <w:bookmarkStart w:id="0" w:name="_GoBack"/>
      <w:bookmarkEnd w:id="0"/>
      <w:r w:rsidRPr="00635EE2">
        <w:rPr>
          <w:rFonts w:ascii="標楷體" w:eastAsia="標楷體" w:hAnsi="標楷體" w:hint="eastAsia"/>
          <w:b/>
          <w:sz w:val="32"/>
        </w:rPr>
        <w:t>「</w:t>
      </w:r>
      <w:r w:rsidR="00CE3C91" w:rsidRPr="00635EE2">
        <w:rPr>
          <w:rFonts w:ascii="標楷體" w:eastAsia="標楷體" w:hAnsi="標楷體" w:hint="eastAsia"/>
          <w:b/>
          <w:sz w:val="32"/>
        </w:rPr>
        <w:t>201</w:t>
      </w:r>
      <w:r w:rsidR="0031515D" w:rsidRPr="00635EE2">
        <w:rPr>
          <w:rFonts w:ascii="標楷體" w:eastAsia="標楷體" w:hAnsi="標楷體" w:hint="eastAsia"/>
          <w:b/>
          <w:sz w:val="32"/>
        </w:rPr>
        <w:t>9</w:t>
      </w:r>
      <w:r w:rsidR="00CE3C91" w:rsidRPr="00635EE2">
        <w:rPr>
          <w:rFonts w:ascii="標楷體" w:eastAsia="標楷體" w:hAnsi="標楷體" w:hint="eastAsia"/>
          <w:b/>
          <w:sz w:val="32"/>
        </w:rPr>
        <w:t>地景藝術節</w:t>
      </w:r>
      <w:r w:rsidRPr="00635EE2">
        <w:rPr>
          <w:rFonts w:ascii="標楷體" w:eastAsia="標楷體" w:hAnsi="標楷體" w:hint="eastAsia"/>
          <w:b/>
          <w:sz w:val="32"/>
        </w:rPr>
        <w:t>」</w:t>
      </w:r>
      <w:r w:rsidR="003A50F7" w:rsidRPr="00635EE2">
        <w:rPr>
          <w:rFonts w:ascii="標楷體" w:eastAsia="標楷體" w:hAnsi="標楷體" w:hint="eastAsia"/>
          <w:b/>
          <w:sz w:val="32"/>
        </w:rPr>
        <w:t>志工</w:t>
      </w:r>
      <w:r w:rsidR="00A92685" w:rsidRPr="00635EE2">
        <w:rPr>
          <w:rFonts w:ascii="標楷體" w:eastAsia="標楷體" w:hAnsi="標楷體" w:hint="eastAsia"/>
          <w:b/>
          <w:sz w:val="32"/>
        </w:rPr>
        <w:t>召</w:t>
      </w:r>
      <w:r w:rsidR="003A50F7" w:rsidRPr="00635EE2">
        <w:rPr>
          <w:rFonts w:ascii="標楷體" w:eastAsia="標楷體" w:hAnsi="標楷體" w:hint="eastAsia"/>
          <w:b/>
          <w:sz w:val="32"/>
        </w:rPr>
        <w:t>募</w:t>
      </w:r>
      <w:r w:rsidRPr="00635EE2">
        <w:rPr>
          <w:rFonts w:ascii="標楷體" w:eastAsia="標楷體" w:hAnsi="標楷體" w:hint="eastAsia"/>
          <w:b/>
          <w:sz w:val="32"/>
        </w:rPr>
        <w:t>服務</w:t>
      </w:r>
      <w:r w:rsidR="003A50F7" w:rsidRPr="00635EE2">
        <w:rPr>
          <w:rFonts w:ascii="標楷體" w:eastAsia="標楷體" w:hAnsi="標楷體" w:hint="eastAsia"/>
          <w:b/>
          <w:sz w:val="32"/>
        </w:rPr>
        <w:t>計畫</w:t>
      </w:r>
    </w:p>
    <w:p w14:paraId="185950E1" w14:textId="77777777" w:rsidR="008C3862" w:rsidRPr="008C3862" w:rsidRDefault="008C3862" w:rsidP="008C3862">
      <w:pPr>
        <w:pStyle w:val="a3"/>
        <w:numPr>
          <w:ilvl w:val="0"/>
          <w:numId w:val="22"/>
        </w:numPr>
        <w:tabs>
          <w:tab w:val="left" w:pos="567"/>
        </w:tabs>
        <w:spacing w:afterLines="50" w:after="180"/>
        <w:ind w:leftChars="0"/>
        <w:rPr>
          <w:rFonts w:ascii="標楷體" w:eastAsia="標楷體" w:hAnsi="標楷體"/>
          <w:b/>
          <w:szCs w:val="24"/>
        </w:rPr>
      </w:pPr>
      <w:r w:rsidRPr="008C3862">
        <w:rPr>
          <w:rFonts w:ascii="標楷體" w:eastAsia="標楷體" w:hAnsi="標楷體" w:hint="eastAsia"/>
          <w:b/>
          <w:szCs w:val="24"/>
        </w:rPr>
        <w:t>目的：</w:t>
      </w:r>
    </w:p>
    <w:p w14:paraId="3580816F" w14:textId="77777777" w:rsidR="00881FAB" w:rsidRPr="0049010A" w:rsidRDefault="00CE3C91" w:rsidP="00881FAB">
      <w:pPr>
        <w:spacing w:afterLines="50" w:after="180"/>
        <w:ind w:left="480"/>
        <w:jc w:val="both"/>
        <w:rPr>
          <w:rFonts w:ascii="標楷體" w:eastAsia="標楷體" w:hAnsi="標楷體"/>
        </w:rPr>
      </w:pPr>
      <w:r w:rsidRPr="0049010A">
        <w:rPr>
          <w:rFonts w:ascii="標楷體" w:eastAsia="標楷體" w:hAnsi="標楷體" w:hint="eastAsia"/>
        </w:rPr>
        <w:t>持續推動在地、社區累積的能量，藉由藝術</w:t>
      </w:r>
      <w:r w:rsidR="0031515D">
        <w:rPr>
          <w:rFonts w:ascii="標楷體" w:eastAsia="標楷體" w:hAnsi="標楷體" w:hint="eastAsia"/>
        </w:rPr>
        <w:t>登陸、藝術進擊</w:t>
      </w:r>
      <w:r w:rsidRPr="0049010A">
        <w:rPr>
          <w:rFonts w:ascii="標楷體" w:eastAsia="標楷體" w:hAnsi="標楷體" w:hint="eastAsia"/>
        </w:rPr>
        <w:t>介入空間，以藝術駐村之形式，結合藝術</w:t>
      </w:r>
      <w:r w:rsidR="007E5CB9" w:rsidRPr="0049010A">
        <w:rPr>
          <w:rFonts w:ascii="標楷體" w:eastAsia="標楷體" w:hAnsi="標楷體" w:hint="eastAsia"/>
        </w:rPr>
        <w:t>家</w:t>
      </w:r>
      <w:r w:rsidRPr="0049010A">
        <w:rPr>
          <w:rFonts w:ascii="標楷體" w:eastAsia="標楷體" w:hAnsi="標楷體" w:hint="eastAsia"/>
        </w:rPr>
        <w:t>與社區互動，增加民眾參與，並提供</w:t>
      </w:r>
      <w:r w:rsidR="007E5CB9" w:rsidRPr="0049010A">
        <w:rPr>
          <w:rFonts w:ascii="標楷體" w:eastAsia="標楷體" w:hAnsi="標楷體"/>
        </w:rPr>
        <w:t>藝術新銳</w:t>
      </w:r>
      <w:r w:rsidR="0031515D">
        <w:rPr>
          <w:rFonts w:ascii="標楷體" w:eastAsia="標楷體" w:hAnsi="標楷體" w:hint="eastAsia"/>
        </w:rPr>
        <w:t>發揮的舞台</w:t>
      </w:r>
      <w:r w:rsidRPr="0049010A">
        <w:rPr>
          <w:rFonts w:ascii="標楷體" w:eastAsia="標楷體" w:hAnsi="標楷體" w:hint="eastAsia"/>
        </w:rPr>
        <w:t>。</w:t>
      </w:r>
    </w:p>
    <w:p w14:paraId="1DF253EC" w14:textId="77777777" w:rsidR="002051D1" w:rsidRPr="002051D1" w:rsidRDefault="008C3862" w:rsidP="008B1ED8">
      <w:pPr>
        <w:pStyle w:val="a3"/>
        <w:numPr>
          <w:ilvl w:val="0"/>
          <w:numId w:val="22"/>
        </w:numPr>
        <w:tabs>
          <w:tab w:val="left" w:pos="567"/>
        </w:tabs>
        <w:spacing w:afterLines="50" w:after="180"/>
        <w:ind w:leftChars="0"/>
        <w:rPr>
          <w:rFonts w:ascii="標楷體" w:eastAsia="標楷體" w:hAnsi="標楷體"/>
          <w:szCs w:val="24"/>
        </w:rPr>
      </w:pPr>
      <w:r w:rsidRPr="008C3862">
        <w:rPr>
          <w:rFonts w:ascii="標楷體" w:eastAsia="標楷體" w:hAnsi="標楷體" w:hint="eastAsia"/>
          <w:b/>
        </w:rPr>
        <w:t>活動日期及時間：</w:t>
      </w:r>
      <w:r w:rsidR="00CE3C91" w:rsidRPr="007B1235">
        <w:rPr>
          <w:rFonts w:ascii="標楷體" w:eastAsia="標楷體" w:hAnsi="標楷體" w:hint="eastAsia"/>
          <w:szCs w:val="24"/>
        </w:rPr>
        <w:t>10</w:t>
      </w:r>
      <w:r w:rsidR="0031515D">
        <w:rPr>
          <w:rFonts w:ascii="標楷體" w:eastAsia="標楷體" w:hAnsi="標楷體" w:hint="eastAsia"/>
          <w:szCs w:val="24"/>
        </w:rPr>
        <w:t>8</w:t>
      </w:r>
      <w:r w:rsidR="00CE3C91" w:rsidRPr="007B1235">
        <w:rPr>
          <w:rFonts w:ascii="標楷體" w:eastAsia="標楷體" w:hAnsi="標楷體" w:hint="eastAsia"/>
          <w:szCs w:val="24"/>
        </w:rPr>
        <w:t>年</w:t>
      </w:r>
      <w:r w:rsidR="0049010A" w:rsidRPr="007B1235">
        <w:rPr>
          <w:rFonts w:ascii="標楷體" w:eastAsia="標楷體" w:hAnsi="標楷體" w:hint="eastAsia"/>
          <w:szCs w:val="24"/>
        </w:rPr>
        <w:t>9</w:t>
      </w:r>
      <w:r w:rsidR="00CE3C91" w:rsidRPr="007B1235">
        <w:rPr>
          <w:rFonts w:ascii="標楷體" w:eastAsia="標楷體" w:hAnsi="標楷體" w:hint="eastAsia"/>
          <w:szCs w:val="24"/>
        </w:rPr>
        <w:t>月</w:t>
      </w:r>
      <w:r w:rsidR="0031515D">
        <w:rPr>
          <w:rFonts w:ascii="標楷體" w:eastAsia="標楷體" w:hAnsi="標楷體" w:hint="eastAsia"/>
          <w:szCs w:val="24"/>
        </w:rPr>
        <w:t>6</w:t>
      </w:r>
      <w:r w:rsidR="00CE3C91" w:rsidRPr="007B1235">
        <w:rPr>
          <w:rFonts w:ascii="標楷體" w:eastAsia="標楷體" w:hAnsi="標楷體" w:hint="eastAsia"/>
          <w:szCs w:val="24"/>
        </w:rPr>
        <w:t>日（五）</w:t>
      </w:r>
      <w:r w:rsidR="0063121E" w:rsidRPr="007B1235">
        <w:rPr>
          <w:rFonts w:ascii="標楷體" w:eastAsia="標楷體" w:hAnsi="標楷體" w:hint="eastAsia"/>
          <w:szCs w:val="24"/>
        </w:rPr>
        <w:t>～</w:t>
      </w:r>
      <w:r w:rsidR="00CE3C91" w:rsidRPr="007B1235">
        <w:rPr>
          <w:rFonts w:ascii="標楷體" w:eastAsia="標楷體" w:hAnsi="標楷體" w:hint="eastAsia"/>
          <w:szCs w:val="24"/>
        </w:rPr>
        <w:t>9月</w:t>
      </w:r>
      <w:r w:rsidR="0031515D">
        <w:rPr>
          <w:rFonts w:ascii="標楷體" w:eastAsia="標楷體" w:hAnsi="標楷體" w:hint="eastAsia"/>
          <w:szCs w:val="24"/>
        </w:rPr>
        <w:t>22</w:t>
      </w:r>
      <w:r w:rsidR="00CE3C91" w:rsidRPr="00191B79">
        <w:rPr>
          <w:rFonts w:ascii="標楷體" w:eastAsia="標楷體" w:hAnsi="標楷體" w:hint="eastAsia"/>
          <w:szCs w:val="24"/>
        </w:rPr>
        <w:t>日（日）</w:t>
      </w:r>
      <w:r w:rsidR="008B299D" w:rsidRPr="00191B79">
        <w:rPr>
          <w:rFonts w:ascii="標楷體" w:eastAsia="標楷體" w:hAnsi="標楷體" w:hint="eastAsia"/>
          <w:szCs w:val="24"/>
        </w:rPr>
        <w:t>共17天</w:t>
      </w:r>
      <w:r w:rsidR="0031515D">
        <w:rPr>
          <w:rFonts w:ascii="標楷體" w:eastAsia="標楷體" w:hAnsi="標楷體" w:hint="eastAsia"/>
        </w:rPr>
        <w:t>，</w:t>
      </w:r>
    </w:p>
    <w:p w14:paraId="748A3AFB" w14:textId="77777777" w:rsidR="00C14C76" w:rsidRDefault="00240E36" w:rsidP="00C14C76">
      <w:pPr>
        <w:pStyle w:val="a3"/>
        <w:tabs>
          <w:tab w:val="left" w:pos="567"/>
        </w:tabs>
        <w:spacing w:afterLines="50" w:after="180"/>
        <w:ind w:leftChars="0"/>
        <w:rPr>
          <w:rFonts w:ascii="標楷體" w:eastAsia="標楷體" w:hAnsi="標楷體"/>
          <w:szCs w:val="24"/>
          <w:u w:val="single"/>
        </w:rPr>
      </w:pPr>
      <w:r w:rsidRPr="00C14C76">
        <w:rPr>
          <w:rFonts w:ascii="標楷體" w:eastAsia="標楷體" w:hAnsi="標楷體" w:hint="eastAsia"/>
          <w:b/>
        </w:rPr>
        <w:t>主展區</w:t>
      </w:r>
      <w:r w:rsidRPr="00C14C76">
        <w:rPr>
          <w:rFonts w:ascii="標楷體" w:eastAsia="標楷體" w:hAnsi="標楷體" w:hint="eastAsia"/>
          <w:u w:val="single"/>
        </w:rPr>
        <w:t>（大湳森林公園）週一至週四</w:t>
      </w:r>
      <w:r w:rsidR="0031515D" w:rsidRPr="00C14C76">
        <w:rPr>
          <w:rFonts w:ascii="標楷體" w:eastAsia="標楷體" w:hAnsi="標楷體"/>
          <w:u w:val="single"/>
        </w:rPr>
        <w:t>10</w:t>
      </w:r>
      <w:r w:rsidR="008B299D" w:rsidRPr="00C14C76">
        <w:rPr>
          <w:rFonts w:ascii="標楷體" w:eastAsia="標楷體" w:hAnsi="標楷體" w:hint="eastAsia"/>
          <w:u w:val="single"/>
        </w:rPr>
        <w:t>時</w:t>
      </w:r>
      <w:r w:rsidR="002051D1" w:rsidRPr="00C14C76">
        <w:rPr>
          <w:rFonts w:ascii="標楷體" w:eastAsia="標楷體" w:hAnsi="標楷體" w:hint="eastAsia"/>
          <w:u w:val="single"/>
        </w:rPr>
        <w:t>至</w:t>
      </w:r>
      <w:r w:rsidR="0031515D" w:rsidRPr="00C14C76">
        <w:rPr>
          <w:rFonts w:ascii="標楷體" w:eastAsia="標楷體" w:hAnsi="標楷體"/>
          <w:u w:val="single"/>
        </w:rPr>
        <w:t>20</w:t>
      </w:r>
      <w:r w:rsidR="008B299D" w:rsidRPr="00C14C76">
        <w:rPr>
          <w:rFonts w:ascii="標楷體" w:eastAsia="標楷體" w:hAnsi="標楷體" w:hint="eastAsia"/>
          <w:u w:val="single"/>
        </w:rPr>
        <w:t>時</w:t>
      </w:r>
      <w:r w:rsidR="002051D1" w:rsidRPr="00C14C76">
        <w:rPr>
          <w:rFonts w:ascii="標楷體" w:eastAsia="標楷體" w:hAnsi="標楷體" w:hint="eastAsia"/>
          <w:u w:val="single"/>
        </w:rPr>
        <w:t>、</w:t>
      </w:r>
      <w:r w:rsidRPr="00C14C76">
        <w:rPr>
          <w:rFonts w:ascii="標楷體" w:eastAsia="標楷體" w:hAnsi="標楷體" w:hint="eastAsia"/>
          <w:u w:val="single"/>
        </w:rPr>
        <w:t>週五至週日</w:t>
      </w:r>
      <w:r w:rsidR="002051D1" w:rsidRPr="00C14C76">
        <w:rPr>
          <w:rFonts w:ascii="標楷體" w:eastAsia="標楷體" w:hAnsi="標楷體"/>
          <w:u w:val="single"/>
        </w:rPr>
        <w:t>10時</w:t>
      </w:r>
      <w:r w:rsidRPr="00C14C76">
        <w:rPr>
          <w:rFonts w:ascii="標楷體" w:eastAsia="標楷體" w:hAnsi="標楷體" w:hint="eastAsia"/>
          <w:u w:val="single"/>
        </w:rPr>
        <w:t>至</w:t>
      </w:r>
      <w:r w:rsidR="002051D1" w:rsidRPr="00C14C76">
        <w:rPr>
          <w:rFonts w:ascii="標楷體" w:eastAsia="標楷體" w:hAnsi="標楷體"/>
          <w:u w:val="single"/>
        </w:rPr>
        <w:t>20時30分</w:t>
      </w:r>
      <w:r w:rsidR="008B299D" w:rsidRPr="00C14C76">
        <w:rPr>
          <w:rFonts w:ascii="標楷體" w:eastAsia="標楷體" w:hAnsi="標楷體" w:hint="eastAsia"/>
          <w:szCs w:val="24"/>
          <w:u w:val="single"/>
        </w:rPr>
        <w:t>。</w:t>
      </w:r>
    </w:p>
    <w:p w14:paraId="76059C80" w14:textId="77777777" w:rsidR="00881FAB" w:rsidRPr="00C14C76" w:rsidRDefault="00240E36" w:rsidP="00C14C76">
      <w:pPr>
        <w:pStyle w:val="a3"/>
        <w:tabs>
          <w:tab w:val="left" w:pos="567"/>
        </w:tabs>
        <w:spacing w:afterLines="50" w:after="180"/>
        <w:ind w:leftChars="0"/>
        <w:rPr>
          <w:rFonts w:ascii="標楷體" w:eastAsia="標楷體" w:hAnsi="標楷體"/>
          <w:szCs w:val="24"/>
        </w:rPr>
      </w:pPr>
      <w:r w:rsidRPr="00C14C76">
        <w:rPr>
          <w:rFonts w:ascii="標楷體" w:eastAsia="標楷體" w:hAnsi="標楷體" w:hint="eastAsia"/>
          <w:b/>
        </w:rPr>
        <w:t>副展區</w:t>
      </w:r>
      <w:r w:rsidRPr="00C14C76">
        <w:rPr>
          <w:rFonts w:ascii="標楷體" w:eastAsia="標楷體" w:hAnsi="標楷體" w:hint="eastAsia"/>
          <w:u w:val="single"/>
        </w:rPr>
        <w:t>（桃園兒童美術館、西坡陂塘生態公園、溪濱公園、中大公園）週一至週日</w:t>
      </w:r>
      <w:r w:rsidRPr="00C14C76">
        <w:rPr>
          <w:rFonts w:ascii="標楷體" w:eastAsia="標楷體" w:hAnsi="標楷體"/>
          <w:u w:val="single"/>
        </w:rPr>
        <w:t>10時至18</w:t>
      </w:r>
      <w:r w:rsidRPr="00C14C76">
        <w:rPr>
          <w:rFonts w:ascii="標楷體" w:eastAsia="標楷體" w:hAnsi="標楷體" w:hint="eastAsia"/>
          <w:u w:val="single"/>
        </w:rPr>
        <w:t>時</w:t>
      </w:r>
      <w:r w:rsidR="00C905B8">
        <w:rPr>
          <w:noProof/>
        </w:rPr>
        <w:drawing>
          <wp:inline distT="0" distB="0" distL="0" distR="0" wp14:anchorId="667A73A1" wp14:editId="02B2E6DF">
            <wp:extent cx="5500658" cy="4134434"/>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06106" cy="4138529"/>
                    </a:xfrm>
                    <a:prstGeom prst="rect">
                      <a:avLst/>
                    </a:prstGeom>
                  </pic:spPr>
                </pic:pic>
              </a:graphicData>
            </a:graphic>
          </wp:inline>
        </w:drawing>
      </w:r>
    </w:p>
    <w:p w14:paraId="5051DB4D" w14:textId="77777777" w:rsidR="008B1ED8" w:rsidRPr="0075020D" w:rsidRDefault="008C3862" w:rsidP="008B1ED8">
      <w:pPr>
        <w:pStyle w:val="a3"/>
        <w:numPr>
          <w:ilvl w:val="0"/>
          <w:numId w:val="22"/>
        </w:numPr>
        <w:tabs>
          <w:tab w:val="left" w:pos="567"/>
        </w:tabs>
        <w:spacing w:afterLines="50" w:after="180"/>
        <w:ind w:leftChars="0"/>
        <w:rPr>
          <w:rFonts w:ascii="標楷體" w:eastAsia="標楷體" w:hAnsi="標楷體"/>
        </w:rPr>
      </w:pPr>
      <w:r>
        <w:rPr>
          <w:rFonts w:ascii="標楷體" w:eastAsia="標楷體" w:hAnsi="標楷體" w:hint="eastAsia"/>
          <w:b/>
        </w:rPr>
        <w:t>志工服務時間：</w:t>
      </w:r>
      <w:r w:rsidRPr="008C3862">
        <w:rPr>
          <w:rFonts w:ascii="標楷體" w:eastAsia="標楷體" w:hAnsi="標楷體" w:hint="eastAsia"/>
        </w:rPr>
        <w:t>(僅原則性建議輪班時間，實際輪班時間依各組運用局處</w:t>
      </w:r>
      <w:r w:rsidRPr="0075020D">
        <w:rPr>
          <w:rFonts w:ascii="標楷體" w:eastAsia="標楷體" w:hAnsi="標楷體" w:hint="eastAsia"/>
        </w:rPr>
        <w:t>排班管理，並配合大會調整值班時間)</w:t>
      </w:r>
    </w:p>
    <w:p w14:paraId="6F56FC1A" w14:textId="77777777" w:rsidR="00933D81" w:rsidRPr="0075020D" w:rsidRDefault="00933D81" w:rsidP="00933D81">
      <w:pPr>
        <w:pStyle w:val="a3"/>
        <w:adjustRightInd w:val="0"/>
        <w:spacing w:afterLines="50" w:after="180"/>
        <w:ind w:leftChars="0"/>
        <w:rPr>
          <w:rFonts w:ascii="標楷體" w:eastAsia="標楷體" w:hAnsi="標楷體"/>
          <w:szCs w:val="24"/>
        </w:rPr>
      </w:pPr>
      <w:r w:rsidRPr="0075020D">
        <w:rPr>
          <w:rFonts w:ascii="標楷體" w:eastAsia="標楷體" w:hAnsi="標楷體" w:hint="eastAsia"/>
          <w:szCs w:val="24"/>
        </w:rPr>
        <w:t>(一)早班：</w:t>
      </w:r>
      <w:r w:rsidR="00B6628E" w:rsidRPr="0075020D">
        <w:rPr>
          <w:rFonts w:ascii="標楷體" w:eastAsia="標楷體" w:hAnsi="標楷體" w:hint="eastAsia"/>
          <w:u w:val="single"/>
        </w:rPr>
        <w:t>週一至週日</w:t>
      </w:r>
      <w:r w:rsidRPr="0075020D">
        <w:rPr>
          <w:rFonts w:ascii="標楷體" w:eastAsia="標楷體" w:hAnsi="標楷體" w:hint="eastAsia"/>
          <w:szCs w:val="24"/>
        </w:rPr>
        <w:t>09:30-13:30（4小時）</w:t>
      </w:r>
    </w:p>
    <w:p w14:paraId="77125732" w14:textId="77777777" w:rsidR="00933D81" w:rsidRPr="0075020D" w:rsidRDefault="00933D81" w:rsidP="00933D81">
      <w:pPr>
        <w:pStyle w:val="a3"/>
        <w:adjustRightInd w:val="0"/>
        <w:spacing w:afterLines="50" w:after="180"/>
        <w:ind w:leftChars="0"/>
        <w:rPr>
          <w:rFonts w:ascii="標楷體" w:eastAsia="標楷體" w:hAnsi="標楷體"/>
          <w:szCs w:val="24"/>
        </w:rPr>
      </w:pPr>
      <w:r w:rsidRPr="0075020D">
        <w:rPr>
          <w:rFonts w:ascii="標楷體" w:eastAsia="標楷體" w:hAnsi="標楷體" w:hint="eastAsia"/>
          <w:szCs w:val="24"/>
        </w:rPr>
        <w:t>(二)午班：</w:t>
      </w:r>
      <w:r w:rsidR="00B6628E" w:rsidRPr="0075020D">
        <w:rPr>
          <w:rFonts w:ascii="標楷體" w:eastAsia="標楷體" w:hAnsi="標楷體" w:hint="eastAsia"/>
          <w:u w:val="single"/>
        </w:rPr>
        <w:t>週一至週日</w:t>
      </w:r>
      <w:r w:rsidRPr="0075020D">
        <w:rPr>
          <w:rFonts w:ascii="標楷體" w:eastAsia="標楷體" w:hAnsi="標楷體" w:hint="eastAsia"/>
          <w:szCs w:val="24"/>
        </w:rPr>
        <w:t>13:00-1</w:t>
      </w:r>
      <w:r w:rsidR="00292E72" w:rsidRPr="0075020D">
        <w:rPr>
          <w:rFonts w:ascii="標楷體" w:eastAsia="標楷體" w:hAnsi="標楷體"/>
          <w:szCs w:val="24"/>
        </w:rPr>
        <w:t>8</w:t>
      </w:r>
      <w:r w:rsidRPr="0075020D">
        <w:rPr>
          <w:rFonts w:ascii="標楷體" w:eastAsia="標楷體" w:hAnsi="標楷體" w:hint="eastAsia"/>
          <w:szCs w:val="24"/>
        </w:rPr>
        <w:t>:00（</w:t>
      </w:r>
      <w:r w:rsidR="00292E72" w:rsidRPr="0075020D">
        <w:rPr>
          <w:rFonts w:ascii="標楷體" w:eastAsia="標楷體" w:hAnsi="標楷體"/>
          <w:szCs w:val="24"/>
        </w:rPr>
        <w:t>5</w:t>
      </w:r>
      <w:r w:rsidRPr="0075020D">
        <w:rPr>
          <w:rFonts w:ascii="標楷體" w:eastAsia="標楷體" w:hAnsi="標楷體" w:hint="eastAsia"/>
          <w:szCs w:val="24"/>
        </w:rPr>
        <w:t>小時）</w:t>
      </w:r>
    </w:p>
    <w:p w14:paraId="15A80CC8" w14:textId="77777777" w:rsidR="00933D81" w:rsidRPr="0075020D" w:rsidRDefault="00933D81" w:rsidP="00933D81">
      <w:pPr>
        <w:pStyle w:val="a3"/>
        <w:adjustRightInd w:val="0"/>
        <w:spacing w:afterLines="50" w:after="180"/>
        <w:ind w:leftChars="0"/>
        <w:rPr>
          <w:rFonts w:ascii="標楷體" w:eastAsia="標楷體" w:hAnsi="標楷體"/>
          <w:szCs w:val="24"/>
        </w:rPr>
      </w:pPr>
      <w:r w:rsidRPr="0075020D">
        <w:rPr>
          <w:rFonts w:ascii="標楷體" w:eastAsia="標楷體" w:hAnsi="標楷體" w:hint="eastAsia"/>
          <w:szCs w:val="24"/>
        </w:rPr>
        <w:lastRenderedPageBreak/>
        <w:t>(三)晚班：</w:t>
      </w:r>
      <w:r w:rsidR="00B6628E" w:rsidRPr="0075020D">
        <w:rPr>
          <w:rFonts w:ascii="標楷體" w:eastAsia="標楷體" w:hAnsi="標楷體" w:hint="eastAsia"/>
          <w:u w:val="single"/>
        </w:rPr>
        <w:t>週一至週四</w:t>
      </w:r>
      <w:r w:rsidR="00292E72" w:rsidRPr="0075020D">
        <w:rPr>
          <w:rFonts w:ascii="標楷體" w:eastAsia="標楷體" w:hAnsi="標楷體" w:hint="eastAsia"/>
          <w:szCs w:val="24"/>
        </w:rPr>
        <w:t>1</w:t>
      </w:r>
      <w:r w:rsidR="00292E72" w:rsidRPr="0075020D">
        <w:rPr>
          <w:rFonts w:ascii="標楷體" w:eastAsia="標楷體" w:hAnsi="標楷體"/>
          <w:szCs w:val="24"/>
        </w:rPr>
        <w:t>7</w:t>
      </w:r>
      <w:r w:rsidRPr="0075020D">
        <w:rPr>
          <w:rFonts w:ascii="標楷體" w:eastAsia="標楷體" w:hAnsi="標楷體" w:hint="eastAsia"/>
          <w:szCs w:val="24"/>
        </w:rPr>
        <w:t>:</w:t>
      </w:r>
      <w:r w:rsidR="00B6628E" w:rsidRPr="0075020D">
        <w:rPr>
          <w:rFonts w:ascii="標楷體" w:eastAsia="標楷體" w:hAnsi="標楷體" w:hint="eastAsia"/>
          <w:szCs w:val="24"/>
        </w:rPr>
        <w:t>00-20:0</w:t>
      </w:r>
      <w:r w:rsidRPr="0075020D">
        <w:rPr>
          <w:rFonts w:ascii="標楷體" w:eastAsia="標楷體" w:hAnsi="標楷體" w:hint="eastAsia"/>
          <w:szCs w:val="24"/>
        </w:rPr>
        <w:t>0</w:t>
      </w:r>
      <w:r w:rsidR="00B6628E" w:rsidRPr="0075020D">
        <w:rPr>
          <w:rFonts w:ascii="標楷體" w:eastAsia="標楷體" w:hAnsi="標楷體" w:hint="eastAsia"/>
          <w:szCs w:val="24"/>
        </w:rPr>
        <w:t>、</w:t>
      </w:r>
      <w:r w:rsidR="00B6628E" w:rsidRPr="0075020D">
        <w:rPr>
          <w:rFonts w:ascii="標楷體" w:eastAsia="標楷體" w:hAnsi="標楷體" w:hint="eastAsia"/>
          <w:szCs w:val="24"/>
          <w:u w:val="single"/>
        </w:rPr>
        <w:t>週五至週日</w:t>
      </w:r>
      <w:r w:rsidR="00B6628E" w:rsidRPr="0075020D">
        <w:rPr>
          <w:rFonts w:ascii="標楷體" w:eastAsia="標楷體" w:hAnsi="標楷體" w:hint="eastAsia"/>
          <w:szCs w:val="24"/>
        </w:rPr>
        <w:t>1</w:t>
      </w:r>
      <w:r w:rsidR="00B6628E" w:rsidRPr="0075020D">
        <w:rPr>
          <w:rFonts w:ascii="標楷體" w:eastAsia="標楷體" w:hAnsi="標楷體"/>
          <w:szCs w:val="24"/>
        </w:rPr>
        <w:t>7</w:t>
      </w:r>
      <w:r w:rsidR="00B6628E" w:rsidRPr="0075020D">
        <w:rPr>
          <w:rFonts w:ascii="標楷體" w:eastAsia="標楷體" w:hAnsi="標楷體" w:hint="eastAsia"/>
          <w:szCs w:val="24"/>
        </w:rPr>
        <w:t>:30-20:30（3小時）</w:t>
      </w:r>
    </w:p>
    <w:p w14:paraId="6AFF129F" w14:textId="77777777" w:rsidR="008A3549" w:rsidRPr="00933D81" w:rsidRDefault="008C3862" w:rsidP="00933D81">
      <w:pPr>
        <w:pStyle w:val="a3"/>
        <w:numPr>
          <w:ilvl w:val="0"/>
          <w:numId w:val="22"/>
        </w:numPr>
        <w:adjustRightInd w:val="0"/>
        <w:spacing w:afterLines="50" w:after="180"/>
        <w:ind w:leftChars="0" w:left="567" w:hanging="567"/>
        <w:rPr>
          <w:rFonts w:ascii="標楷體" w:eastAsia="標楷體" w:hAnsi="標楷體"/>
        </w:rPr>
      </w:pPr>
      <w:r w:rsidRPr="00191B79">
        <w:rPr>
          <w:rFonts w:ascii="標楷體" w:eastAsia="標楷體" w:hAnsi="標楷體" w:hint="eastAsia"/>
          <w:b/>
        </w:rPr>
        <w:t>服務地點：</w:t>
      </w:r>
      <w:r w:rsidR="00933D81" w:rsidRPr="00933D81">
        <w:rPr>
          <w:rFonts w:ascii="標楷體" w:eastAsia="標楷體" w:hAnsi="標楷體" w:hint="eastAsia"/>
        </w:rPr>
        <w:t>八德區</w:t>
      </w:r>
      <w:r w:rsidR="00933D81">
        <w:rPr>
          <w:rFonts w:ascii="標楷體" w:eastAsia="標楷體" w:hAnsi="標楷體" w:hint="eastAsia"/>
          <w:szCs w:val="24"/>
        </w:rPr>
        <w:t>大湳森林公園</w:t>
      </w:r>
      <w:r w:rsidR="0063121E" w:rsidRPr="00191B79">
        <w:rPr>
          <w:rFonts w:ascii="標楷體" w:eastAsia="標楷體" w:hAnsi="標楷體" w:hint="eastAsia"/>
          <w:szCs w:val="24"/>
        </w:rPr>
        <w:t>、</w:t>
      </w:r>
      <w:r w:rsidR="00933D81" w:rsidRPr="00933D81">
        <w:rPr>
          <w:rFonts w:ascii="標楷體" w:eastAsia="標楷體" w:hAnsi="標楷體" w:hint="eastAsia"/>
          <w:szCs w:val="24"/>
        </w:rPr>
        <w:t>西坡陂塘</w:t>
      </w:r>
      <w:r w:rsidR="00933D81">
        <w:rPr>
          <w:rFonts w:ascii="標楷體" w:eastAsia="標楷體" w:hAnsi="標楷體" w:hint="eastAsia"/>
          <w:szCs w:val="24"/>
        </w:rPr>
        <w:t>、</w:t>
      </w:r>
      <w:r w:rsidR="00933D81" w:rsidRPr="00933D81">
        <w:rPr>
          <w:rFonts w:ascii="標楷體" w:eastAsia="標楷體" w:hAnsi="標楷體" w:hint="eastAsia"/>
          <w:szCs w:val="24"/>
        </w:rPr>
        <w:t>桃園市兒童美術館1樓戶外廣場</w:t>
      </w:r>
      <w:r w:rsidR="00933D81">
        <w:rPr>
          <w:rFonts w:ascii="標楷體" w:eastAsia="標楷體" w:hAnsi="標楷體" w:hint="eastAsia"/>
          <w:szCs w:val="24"/>
        </w:rPr>
        <w:t>、</w:t>
      </w:r>
      <w:r w:rsidR="00933D81" w:rsidRPr="00933D81">
        <w:rPr>
          <w:rFonts w:ascii="標楷體" w:eastAsia="標楷體" w:hAnsi="標楷體" w:hint="eastAsia"/>
          <w:szCs w:val="24"/>
        </w:rPr>
        <w:t>溪濱公園、中大公園</w:t>
      </w:r>
      <w:r w:rsidR="008B1ED8" w:rsidRPr="00191B79">
        <w:rPr>
          <w:rFonts w:ascii="標楷體" w:eastAsia="標楷體" w:hAnsi="標楷體" w:hint="eastAsia"/>
        </w:rPr>
        <w:t>，展區配置圖如下</w:t>
      </w:r>
      <w:r w:rsidR="0063121E" w:rsidRPr="00191B79">
        <w:rPr>
          <w:rFonts w:ascii="標楷體" w:eastAsia="標楷體" w:hAnsi="標楷體" w:hint="eastAsia"/>
          <w:szCs w:val="24"/>
        </w:rPr>
        <w:t>。</w:t>
      </w:r>
    </w:p>
    <w:p w14:paraId="567A3FEB" w14:textId="77777777" w:rsidR="0063121E" w:rsidRDefault="00F83CEC" w:rsidP="00933D81">
      <w:pPr>
        <w:pStyle w:val="a3"/>
        <w:tabs>
          <w:tab w:val="left" w:pos="426"/>
          <w:tab w:val="left" w:pos="567"/>
        </w:tabs>
        <w:spacing w:afterLines="50" w:after="180"/>
        <w:ind w:leftChars="-22" w:left="0" w:hangingChars="22" w:hanging="53"/>
        <w:rPr>
          <w:rFonts w:ascii="標楷體" w:eastAsia="標楷體" w:hAnsi="標楷體"/>
        </w:rPr>
      </w:pPr>
      <w:r>
        <w:rPr>
          <w:noProof/>
        </w:rPr>
        <w:drawing>
          <wp:inline distT="0" distB="0" distL="0" distR="0" wp14:anchorId="2D965785" wp14:editId="7BA862DA">
            <wp:extent cx="5596146" cy="4203510"/>
            <wp:effectExtent l="0" t="0" r="508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02335" cy="4208158"/>
                    </a:xfrm>
                    <a:prstGeom prst="rect">
                      <a:avLst/>
                    </a:prstGeom>
                  </pic:spPr>
                </pic:pic>
              </a:graphicData>
            </a:graphic>
          </wp:inline>
        </w:drawing>
      </w:r>
    </w:p>
    <w:p w14:paraId="2AF2F26A" w14:textId="77777777" w:rsidR="00881FAB" w:rsidRPr="007B1235" w:rsidRDefault="008C3862" w:rsidP="00881FAB">
      <w:pPr>
        <w:pStyle w:val="a3"/>
        <w:numPr>
          <w:ilvl w:val="0"/>
          <w:numId w:val="22"/>
        </w:numPr>
        <w:tabs>
          <w:tab w:val="left" w:pos="567"/>
        </w:tabs>
        <w:spacing w:afterLines="50" w:after="180"/>
        <w:ind w:leftChars="0"/>
        <w:rPr>
          <w:rFonts w:ascii="標楷體" w:eastAsia="標楷體" w:hAnsi="標楷體"/>
          <w:szCs w:val="24"/>
        </w:rPr>
      </w:pPr>
      <w:r w:rsidRPr="007B1235">
        <w:rPr>
          <w:rFonts w:ascii="標楷體" w:eastAsia="標楷體" w:hAnsi="標楷體" w:hint="eastAsia"/>
          <w:b/>
          <w:szCs w:val="24"/>
        </w:rPr>
        <w:t>主辦單位：</w:t>
      </w:r>
      <w:r w:rsidR="008B1ED8" w:rsidRPr="007B1235">
        <w:rPr>
          <w:rFonts w:ascii="標楷體" w:eastAsia="標楷體" w:hAnsi="標楷體" w:hint="eastAsia"/>
          <w:szCs w:val="24"/>
        </w:rPr>
        <w:t>桃園市</w:t>
      </w:r>
      <w:r w:rsidR="004F0D7A">
        <w:rPr>
          <w:rFonts w:ascii="標楷體" w:eastAsia="標楷體" w:hAnsi="標楷體" w:hint="eastAsia"/>
          <w:szCs w:val="24"/>
        </w:rPr>
        <w:t>立美術館</w:t>
      </w:r>
      <w:r w:rsidRPr="007B1235">
        <w:rPr>
          <w:rFonts w:ascii="標楷體" w:eastAsia="標楷體" w:hAnsi="標楷體" w:hint="eastAsia"/>
          <w:szCs w:val="24"/>
        </w:rPr>
        <w:t>。</w:t>
      </w:r>
    </w:p>
    <w:p w14:paraId="454A9065" w14:textId="77777777" w:rsidR="00881FAB" w:rsidRPr="00881FAB" w:rsidRDefault="008B1ED8" w:rsidP="00881FAB">
      <w:pPr>
        <w:pStyle w:val="a3"/>
        <w:numPr>
          <w:ilvl w:val="0"/>
          <w:numId w:val="22"/>
        </w:numPr>
        <w:tabs>
          <w:tab w:val="left" w:pos="567"/>
        </w:tabs>
        <w:spacing w:afterLines="50" w:after="180"/>
        <w:ind w:leftChars="0"/>
        <w:rPr>
          <w:rFonts w:ascii="標楷體" w:eastAsia="標楷體" w:hAnsi="標楷體"/>
          <w:szCs w:val="24"/>
        </w:rPr>
      </w:pPr>
      <w:r w:rsidRPr="00881FAB">
        <w:rPr>
          <w:rFonts w:ascii="標楷體" w:eastAsia="標楷體" w:hAnsi="標楷體" w:hint="eastAsia"/>
          <w:b/>
          <w:szCs w:val="24"/>
        </w:rPr>
        <w:t>執行單位：</w:t>
      </w:r>
      <w:r w:rsidRPr="00881FAB">
        <w:rPr>
          <w:rFonts w:ascii="標楷體" w:eastAsia="標楷體" w:hAnsi="標楷體" w:hint="eastAsia"/>
          <w:szCs w:val="24"/>
        </w:rPr>
        <w:t>桃園市政府社會局。</w:t>
      </w:r>
    </w:p>
    <w:p w14:paraId="58923BE5" w14:textId="77777777" w:rsidR="00881FAB" w:rsidRPr="00881FAB" w:rsidRDefault="008B1ED8" w:rsidP="00881FAB">
      <w:pPr>
        <w:pStyle w:val="a3"/>
        <w:numPr>
          <w:ilvl w:val="0"/>
          <w:numId w:val="22"/>
        </w:numPr>
        <w:tabs>
          <w:tab w:val="left" w:pos="567"/>
        </w:tabs>
        <w:spacing w:afterLines="50" w:after="180"/>
        <w:ind w:leftChars="0"/>
        <w:rPr>
          <w:rFonts w:ascii="標楷體" w:eastAsia="標楷體" w:hAnsi="標楷體"/>
          <w:b/>
          <w:szCs w:val="24"/>
        </w:rPr>
      </w:pPr>
      <w:r w:rsidRPr="00881FAB">
        <w:rPr>
          <w:rFonts w:ascii="標楷體" w:eastAsia="標楷體" w:hAnsi="標楷體" w:hint="eastAsia"/>
          <w:b/>
          <w:szCs w:val="24"/>
        </w:rPr>
        <w:t>協力單位：</w:t>
      </w:r>
      <w:r w:rsidR="00EF0D6B" w:rsidRPr="00881FAB">
        <w:rPr>
          <w:rFonts w:ascii="標楷體" w:eastAsia="標楷體" w:hAnsi="標楷體" w:hint="eastAsia"/>
          <w:szCs w:val="24"/>
        </w:rPr>
        <w:t>桃園市各機關、學校及團體。</w:t>
      </w:r>
    </w:p>
    <w:p w14:paraId="7D10ABC9" w14:textId="10866912" w:rsidR="00706B05" w:rsidRPr="00706B05" w:rsidRDefault="00F301DE" w:rsidP="00706B05">
      <w:pPr>
        <w:pStyle w:val="a3"/>
        <w:numPr>
          <w:ilvl w:val="0"/>
          <w:numId w:val="22"/>
        </w:numPr>
        <w:tabs>
          <w:tab w:val="left" w:pos="567"/>
        </w:tabs>
        <w:spacing w:afterLines="50" w:after="180"/>
        <w:ind w:leftChars="0"/>
        <w:rPr>
          <w:rFonts w:ascii="標楷體" w:eastAsia="標楷體" w:hAnsi="標楷體"/>
          <w:b/>
          <w:szCs w:val="24"/>
        </w:rPr>
      </w:pPr>
      <w:r w:rsidRPr="00706B05">
        <w:rPr>
          <w:rFonts w:ascii="標楷體" w:eastAsia="標楷體" w:hAnsi="標楷體" w:hint="eastAsia"/>
          <w:b/>
          <w:szCs w:val="24"/>
        </w:rPr>
        <w:t>志工服務組別及志工</w:t>
      </w:r>
      <w:r w:rsidR="00A92685">
        <w:rPr>
          <w:rFonts w:ascii="標楷體" w:eastAsia="標楷體" w:hAnsi="標楷體" w:hint="eastAsia"/>
          <w:b/>
          <w:szCs w:val="24"/>
        </w:rPr>
        <w:t>召</w:t>
      </w:r>
      <w:r w:rsidRPr="00706B05">
        <w:rPr>
          <w:rFonts w:ascii="標楷體" w:eastAsia="標楷體" w:hAnsi="標楷體" w:hint="eastAsia"/>
          <w:b/>
          <w:szCs w:val="24"/>
        </w:rPr>
        <w:t>募協辦單位：</w:t>
      </w:r>
      <w:r w:rsidRPr="00706B05">
        <w:rPr>
          <w:rFonts w:ascii="標楷體" w:eastAsia="標楷體" w:hAnsi="標楷體" w:hint="eastAsia"/>
          <w:szCs w:val="24"/>
        </w:rPr>
        <w:t>依主辦單位規劃及彙整各局處志工人力需求</w:t>
      </w:r>
      <w:r w:rsidR="00706B05" w:rsidRPr="00706B05">
        <w:rPr>
          <w:rFonts w:ascii="標楷體" w:eastAsia="標楷體" w:hAnsi="標楷體" w:hint="eastAsia"/>
          <w:szCs w:val="24"/>
        </w:rPr>
        <w:t>進行各機關協力</w:t>
      </w:r>
      <w:r w:rsidR="00A92685">
        <w:rPr>
          <w:rFonts w:ascii="標楷體" w:eastAsia="標楷體" w:hAnsi="標楷體" w:hint="eastAsia"/>
          <w:szCs w:val="24"/>
        </w:rPr>
        <w:t>召</w:t>
      </w:r>
      <w:r w:rsidR="00706B05" w:rsidRPr="00706B05">
        <w:rPr>
          <w:rFonts w:ascii="標楷體" w:eastAsia="標楷體" w:hAnsi="標楷體" w:hint="eastAsia"/>
          <w:szCs w:val="24"/>
        </w:rPr>
        <w:t>募，</w:t>
      </w:r>
      <w:r w:rsidR="00637DDD">
        <w:rPr>
          <w:rFonts w:ascii="標楷體" w:eastAsia="標楷體" w:hAnsi="標楷體" w:hint="eastAsia"/>
          <w:szCs w:val="24"/>
        </w:rPr>
        <w:t>活動期間志工需求總班</w:t>
      </w:r>
      <w:r w:rsidR="002F64A4" w:rsidRPr="00706B05">
        <w:rPr>
          <w:rFonts w:ascii="標楷體" w:eastAsia="標楷體" w:hAnsi="標楷體" w:hint="eastAsia"/>
          <w:szCs w:val="24"/>
        </w:rPr>
        <w:t>次計</w:t>
      </w:r>
      <w:r w:rsidR="004A21D0">
        <w:rPr>
          <w:rFonts w:ascii="標楷體" w:eastAsia="標楷體" w:hAnsi="標楷體" w:hint="eastAsia"/>
          <w:szCs w:val="24"/>
        </w:rPr>
        <w:t>1</w:t>
      </w:r>
      <w:r w:rsidR="004A21D0">
        <w:rPr>
          <w:rFonts w:ascii="標楷體" w:eastAsia="標楷體" w:hAnsi="標楷體"/>
          <w:szCs w:val="24"/>
        </w:rPr>
        <w:t>,</w:t>
      </w:r>
      <w:r w:rsidR="00B71468">
        <w:rPr>
          <w:rFonts w:ascii="標楷體" w:eastAsia="標楷體" w:hAnsi="標楷體" w:hint="eastAsia"/>
          <w:szCs w:val="24"/>
        </w:rPr>
        <w:t>221</w:t>
      </w:r>
      <w:r w:rsidR="002F64A4" w:rsidRPr="00706B05">
        <w:rPr>
          <w:rFonts w:ascii="標楷體" w:eastAsia="標楷體" w:hAnsi="標楷體" w:hint="eastAsia"/>
          <w:szCs w:val="24"/>
        </w:rPr>
        <w:t>人次</w:t>
      </w:r>
      <w:r w:rsidR="00637DDD">
        <w:rPr>
          <w:rFonts w:ascii="標楷體" w:eastAsia="標楷體" w:hAnsi="標楷體" w:hint="eastAsia"/>
          <w:szCs w:val="24"/>
        </w:rPr>
        <w:t>。</w:t>
      </w:r>
    </w:p>
    <w:tbl>
      <w:tblPr>
        <w:tblStyle w:val="a9"/>
        <w:tblW w:w="6178" w:type="pct"/>
        <w:tblInd w:w="-431" w:type="dxa"/>
        <w:tblLayout w:type="fixed"/>
        <w:tblLook w:val="04A0" w:firstRow="1" w:lastRow="0" w:firstColumn="1" w:lastColumn="0" w:noHBand="0" w:noVBand="1"/>
      </w:tblPr>
      <w:tblGrid>
        <w:gridCol w:w="710"/>
        <w:gridCol w:w="917"/>
        <w:gridCol w:w="2084"/>
        <w:gridCol w:w="1064"/>
        <w:gridCol w:w="754"/>
        <w:gridCol w:w="1702"/>
        <w:gridCol w:w="1605"/>
        <w:gridCol w:w="1415"/>
      </w:tblGrid>
      <w:tr w:rsidR="00B71468" w:rsidRPr="00B71468" w14:paraId="25AA7300" w14:textId="77777777" w:rsidTr="00E26912">
        <w:trPr>
          <w:trHeight w:val="550"/>
          <w:tblHeader/>
        </w:trPr>
        <w:tc>
          <w:tcPr>
            <w:tcW w:w="346" w:type="pct"/>
            <w:tcBorders>
              <w:bottom w:val="single" w:sz="4" w:space="0" w:color="auto"/>
            </w:tcBorders>
            <w:shd w:val="clear" w:color="auto" w:fill="FBD4B4" w:themeFill="accent6" w:themeFillTint="66"/>
            <w:vAlign w:val="center"/>
            <w:hideMark/>
          </w:tcPr>
          <w:p w14:paraId="039B37EF" w14:textId="77777777" w:rsidR="00E26912" w:rsidRPr="00B71468" w:rsidRDefault="00E26912" w:rsidP="00E26912">
            <w:pPr>
              <w:snapToGrid w:val="0"/>
              <w:spacing w:line="240" w:lineRule="exact"/>
              <w:ind w:leftChars="-29" w:left="-70"/>
              <w:jc w:val="center"/>
              <w:rPr>
                <w:rFonts w:ascii="標楷體" w:eastAsia="標楷體" w:hAnsi="標楷體"/>
                <w:b/>
                <w:szCs w:val="24"/>
              </w:rPr>
            </w:pPr>
            <w:r w:rsidRPr="00B71468">
              <w:rPr>
                <w:rFonts w:ascii="標楷體" w:eastAsia="標楷體" w:hAnsi="標楷體" w:hint="eastAsia"/>
                <w:b/>
                <w:szCs w:val="24"/>
              </w:rPr>
              <w:t>編號</w:t>
            </w:r>
          </w:p>
        </w:tc>
        <w:tc>
          <w:tcPr>
            <w:tcW w:w="447" w:type="pct"/>
            <w:tcBorders>
              <w:bottom w:val="single" w:sz="4" w:space="0" w:color="auto"/>
            </w:tcBorders>
            <w:shd w:val="clear" w:color="auto" w:fill="FBD4B4" w:themeFill="accent6" w:themeFillTint="66"/>
            <w:vAlign w:val="center"/>
            <w:hideMark/>
          </w:tcPr>
          <w:p w14:paraId="74BD6D50" w14:textId="77777777" w:rsidR="00E26912" w:rsidRPr="00B71468" w:rsidRDefault="00E26912" w:rsidP="00E26912">
            <w:pPr>
              <w:snapToGrid w:val="0"/>
              <w:spacing w:line="240" w:lineRule="exact"/>
              <w:jc w:val="center"/>
              <w:rPr>
                <w:rFonts w:ascii="標楷體" w:eastAsia="標楷體" w:hAnsi="標楷體"/>
                <w:b/>
                <w:szCs w:val="24"/>
              </w:rPr>
            </w:pPr>
            <w:r w:rsidRPr="00B71468">
              <w:rPr>
                <w:rFonts w:ascii="標楷體" w:eastAsia="標楷體" w:hAnsi="標楷體" w:hint="eastAsia"/>
                <w:b/>
                <w:szCs w:val="24"/>
              </w:rPr>
              <w:t>組別</w:t>
            </w:r>
          </w:p>
        </w:tc>
        <w:tc>
          <w:tcPr>
            <w:tcW w:w="1016" w:type="pct"/>
            <w:tcBorders>
              <w:bottom w:val="single" w:sz="4" w:space="0" w:color="auto"/>
            </w:tcBorders>
            <w:shd w:val="clear" w:color="auto" w:fill="FBD4B4" w:themeFill="accent6" w:themeFillTint="66"/>
            <w:vAlign w:val="center"/>
            <w:hideMark/>
          </w:tcPr>
          <w:p w14:paraId="22179DAF" w14:textId="77777777" w:rsidR="00E26912" w:rsidRPr="00B71468" w:rsidRDefault="00E26912" w:rsidP="00E26912">
            <w:pPr>
              <w:snapToGrid w:val="0"/>
              <w:spacing w:line="240" w:lineRule="exact"/>
              <w:jc w:val="center"/>
              <w:rPr>
                <w:rFonts w:ascii="標楷體" w:eastAsia="標楷體" w:hAnsi="標楷體"/>
                <w:b/>
                <w:szCs w:val="24"/>
              </w:rPr>
            </w:pPr>
            <w:r w:rsidRPr="00B71468">
              <w:rPr>
                <w:rFonts w:ascii="標楷體" w:eastAsia="標楷體" w:hAnsi="標楷體" w:hint="eastAsia"/>
                <w:b/>
                <w:szCs w:val="24"/>
              </w:rPr>
              <w:t>服務內容</w:t>
            </w:r>
          </w:p>
        </w:tc>
        <w:tc>
          <w:tcPr>
            <w:tcW w:w="519" w:type="pct"/>
            <w:tcBorders>
              <w:bottom w:val="single" w:sz="4" w:space="0" w:color="auto"/>
            </w:tcBorders>
            <w:shd w:val="clear" w:color="auto" w:fill="FBD4B4" w:themeFill="accent6" w:themeFillTint="66"/>
            <w:vAlign w:val="center"/>
            <w:hideMark/>
          </w:tcPr>
          <w:p w14:paraId="7F0913B8" w14:textId="77777777" w:rsidR="00E26912" w:rsidRPr="00B71468" w:rsidRDefault="00E26912" w:rsidP="00E26912">
            <w:pPr>
              <w:snapToGrid w:val="0"/>
              <w:spacing w:line="240" w:lineRule="exact"/>
              <w:ind w:leftChars="-41" w:left="-98" w:rightChars="-43" w:right="-103"/>
              <w:jc w:val="center"/>
              <w:rPr>
                <w:rFonts w:ascii="標楷體" w:eastAsia="標楷體" w:hAnsi="標楷體"/>
                <w:b/>
                <w:szCs w:val="24"/>
              </w:rPr>
            </w:pPr>
            <w:r w:rsidRPr="00B71468">
              <w:rPr>
                <w:rFonts w:ascii="標楷體" w:eastAsia="標楷體" w:hAnsi="標楷體" w:hint="eastAsia"/>
                <w:b/>
                <w:szCs w:val="24"/>
              </w:rPr>
              <w:t>志工需求</w:t>
            </w:r>
          </w:p>
          <w:p w14:paraId="1A466F2F" w14:textId="77777777" w:rsidR="00E26912" w:rsidRPr="00B71468" w:rsidRDefault="00E26912" w:rsidP="00E26912">
            <w:pPr>
              <w:snapToGrid w:val="0"/>
              <w:spacing w:line="240" w:lineRule="exact"/>
              <w:ind w:leftChars="-41" w:left="-98" w:rightChars="-43" w:right="-103"/>
              <w:jc w:val="center"/>
              <w:rPr>
                <w:rFonts w:ascii="標楷體" w:eastAsia="標楷體" w:hAnsi="標楷體"/>
                <w:b/>
                <w:szCs w:val="24"/>
              </w:rPr>
            </w:pPr>
            <w:r w:rsidRPr="00B71468">
              <w:rPr>
                <w:rFonts w:ascii="標楷體" w:eastAsia="標楷體" w:hAnsi="標楷體" w:hint="eastAsia"/>
                <w:b/>
                <w:szCs w:val="24"/>
              </w:rPr>
              <w:t>運用單位</w:t>
            </w:r>
          </w:p>
        </w:tc>
        <w:tc>
          <w:tcPr>
            <w:tcW w:w="368" w:type="pct"/>
            <w:tcBorders>
              <w:bottom w:val="single" w:sz="4" w:space="0" w:color="auto"/>
            </w:tcBorders>
            <w:shd w:val="clear" w:color="auto" w:fill="FBD4B4" w:themeFill="accent6" w:themeFillTint="66"/>
            <w:vAlign w:val="center"/>
          </w:tcPr>
          <w:p w14:paraId="1B2422F0" w14:textId="77777777" w:rsidR="00E26912" w:rsidRPr="00B71468" w:rsidRDefault="00E26912" w:rsidP="00E26912">
            <w:pPr>
              <w:snapToGrid w:val="0"/>
              <w:spacing w:line="240" w:lineRule="exact"/>
              <w:ind w:leftChars="-21" w:left="-50"/>
              <w:jc w:val="center"/>
              <w:rPr>
                <w:rFonts w:ascii="標楷體" w:eastAsia="標楷體" w:hAnsi="標楷體"/>
                <w:b/>
                <w:szCs w:val="24"/>
              </w:rPr>
            </w:pPr>
            <w:r w:rsidRPr="00B71468">
              <w:rPr>
                <w:rFonts w:ascii="標楷體" w:eastAsia="標楷體" w:hAnsi="標楷體" w:hint="eastAsia"/>
                <w:b/>
                <w:szCs w:val="24"/>
              </w:rPr>
              <w:t>需求</w:t>
            </w:r>
          </w:p>
          <w:p w14:paraId="545D01E4" w14:textId="77777777" w:rsidR="00E26912" w:rsidRPr="00B71468" w:rsidRDefault="00E26912" w:rsidP="00E26912">
            <w:pPr>
              <w:snapToGrid w:val="0"/>
              <w:spacing w:line="240" w:lineRule="exact"/>
              <w:ind w:leftChars="-21" w:left="-50"/>
              <w:jc w:val="center"/>
              <w:rPr>
                <w:rFonts w:ascii="標楷體" w:eastAsia="標楷體" w:hAnsi="標楷體"/>
                <w:b/>
                <w:szCs w:val="24"/>
              </w:rPr>
            </w:pPr>
            <w:r w:rsidRPr="00B71468">
              <w:rPr>
                <w:rFonts w:ascii="標楷體" w:eastAsia="標楷體" w:hAnsi="標楷體" w:hint="eastAsia"/>
                <w:b/>
                <w:szCs w:val="24"/>
              </w:rPr>
              <w:t>人次</w:t>
            </w:r>
          </w:p>
        </w:tc>
        <w:tc>
          <w:tcPr>
            <w:tcW w:w="830" w:type="pct"/>
            <w:tcBorders>
              <w:bottom w:val="single" w:sz="4" w:space="0" w:color="auto"/>
            </w:tcBorders>
            <w:shd w:val="clear" w:color="auto" w:fill="FBD4B4" w:themeFill="accent6" w:themeFillTint="66"/>
            <w:vAlign w:val="center"/>
          </w:tcPr>
          <w:p w14:paraId="0F1E6438" w14:textId="77777777" w:rsidR="00E26912" w:rsidRPr="00B71468" w:rsidRDefault="00E26912" w:rsidP="00E26912">
            <w:pPr>
              <w:snapToGrid w:val="0"/>
              <w:spacing w:line="240" w:lineRule="exact"/>
              <w:ind w:leftChars="-21" w:left="-50"/>
              <w:jc w:val="center"/>
              <w:rPr>
                <w:rFonts w:ascii="標楷體" w:eastAsia="標楷體" w:hAnsi="標楷體"/>
                <w:b/>
                <w:szCs w:val="24"/>
              </w:rPr>
            </w:pPr>
            <w:r w:rsidRPr="00B71468">
              <w:rPr>
                <w:rFonts w:ascii="標楷體" w:eastAsia="標楷體" w:hAnsi="標楷體" w:hint="eastAsia"/>
                <w:b/>
                <w:szCs w:val="24"/>
              </w:rPr>
              <w:t>班別</w:t>
            </w:r>
          </w:p>
        </w:tc>
        <w:tc>
          <w:tcPr>
            <w:tcW w:w="783" w:type="pct"/>
            <w:tcBorders>
              <w:bottom w:val="single" w:sz="4" w:space="0" w:color="auto"/>
            </w:tcBorders>
            <w:shd w:val="clear" w:color="auto" w:fill="FBD4B4" w:themeFill="accent6" w:themeFillTint="66"/>
            <w:vAlign w:val="center"/>
          </w:tcPr>
          <w:p w14:paraId="1BF76A66" w14:textId="77777777" w:rsidR="00E26912" w:rsidRPr="00B71468" w:rsidRDefault="00E26912" w:rsidP="00E26912">
            <w:pPr>
              <w:snapToGrid w:val="0"/>
              <w:spacing w:line="240" w:lineRule="exact"/>
              <w:jc w:val="center"/>
              <w:rPr>
                <w:rFonts w:ascii="標楷體" w:eastAsia="標楷體" w:hAnsi="標楷體"/>
                <w:b/>
                <w:szCs w:val="24"/>
              </w:rPr>
            </w:pPr>
            <w:r w:rsidRPr="00B71468">
              <w:rPr>
                <w:rFonts w:ascii="標楷體" w:eastAsia="標楷體" w:hAnsi="標楷體" w:hint="eastAsia"/>
                <w:b/>
                <w:szCs w:val="24"/>
              </w:rPr>
              <w:t>服務地點</w:t>
            </w:r>
          </w:p>
        </w:tc>
        <w:tc>
          <w:tcPr>
            <w:tcW w:w="690" w:type="pct"/>
            <w:shd w:val="clear" w:color="auto" w:fill="FBD4B4" w:themeFill="accent6" w:themeFillTint="66"/>
            <w:vAlign w:val="center"/>
            <w:hideMark/>
          </w:tcPr>
          <w:p w14:paraId="7DB98B6A" w14:textId="77777777" w:rsidR="00E26912" w:rsidRPr="00B71468" w:rsidRDefault="00E26912" w:rsidP="00E26912">
            <w:pPr>
              <w:snapToGrid w:val="0"/>
              <w:spacing w:line="240" w:lineRule="exact"/>
              <w:ind w:leftChars="-41" w:left="-98" w:rightChars="-43" w:right="-103"/>
              <w:jc w:val="center"/>
              <w:rPr>
                <w:rFonts w:ascii="標楷體" w:eastAsia="標楷體" w:hAnsi="標楷體"/>
                <w:b/>
                <w:szCs w:val="24"/>
              </w:rPr>
            </w:pPr>
            <w:r w:rsidRPr="00B71468">
              <w:rPr>
                <w:rFonts w:ascii="標楷體" w:eastAsia="標楷體" w:hAnsi="標楷體" w:hint="eastAsia"/>
                <w:b/>
                <w:szCs w:val="24"/>
              </w:rPr>
              <w:t>主、協辦</w:t>
            </w:r>
          </w:p>
          <w:p w14:paraId="522662D5" w14:textId="77777777" w:rsidR="00E26912" w:rsidRPr="00B71468" w:rsidRDefault="00E26912" w:rsidP="00E26912">
            <w:pPr>
              <w:snapToGrid w:val="0"/>
              <w:spacing w:line="240" w:lineRule="exact"/>
              <w:ind w:leftChars="-41" w:left="-98" w:rightChars="-43" w:right="-103"/>
              <w:jc w:val="center"/>
              <w:rPr>
                <w:rFonts w:ascii="標楷體" w:eastAsia="標楷體" w:hAnsi="標楷體"/>
                <w:b/>
                <w:szCs w:val="24"/>
              </w:rPr>
            </w:pPr>
            <w:r w:rsidRPr="00B71468">
              <w:rPr>
                <w:rFonts w:ascii="標楷體" w:eastAsia="標楷體" w:hAnsi="標楷體" w:hint="eastAsia"/>
                <w:b/>
                <w:szCs w:val="24"/>
              </w:rPr>
              <w:t>志工召募</w:t>
            </w:r>
          </w:p>
        </w:tc>
      </w:tr>
      <w:tr w:rsidR="00B71468" w:rsidRPr="00B71468" w14:paraId="367E1BFB" w14:textId="77777777" w:rsidTr="00B71468">
        <w:trPr>
          <w:trHeight w:val="1274"/>
        </w:trPr>
        <w:tc>
          <w:tcPr>
            <w:tcW w:w="346" w:type="pct"/>
            <w:vMerge w:val="restart"/>
            <w:vAlign w:val="center"/>
            <w:hideMark/>
          </w:tcPr>
          <w:p w14:paraId="170A96E0" w14:textId="77777777" w:rsidR="00B6628E" w:rsidRPr="00B71468" w:rsidRDefault="00B6628E" w:rsidP="00E26912">
            <w:pPr>
              <w:snapToGrid w:val="0"/>
              <w:jc w:val="center"/>
              <w:rPr>
                <w:rFonts w:ascii="標楷體" w:eastAsia="標楷體" w:hAnsi="標楷體"/>
                <w:szCs w:val="24"/>
              </w:rPr>
            </w:pPr>
            <w:r w:rsidRPr="00B71468">
              <w:rPr>
                <w:rFonts w:ascii="標楷體" w:eastAsia="標楷體" w:hAnsi="標楷體" w:hint="eastAsia"/>
                <w:szCs w:val="24"/>
              </w:rPr>
              <w:t>1</w:t>
            </w:r>
          </w:p>
        </w:tc>
        <w:tc>
          <w:tcPr>
            <w:tcW w:w="447" w:type="pct"/>
            <w:vMerge w:val="restart"/>
            <w:vAlign w:val="center"/>
            <w:hideMark/>
          </w:tcPr>
          <w:p w14:paraId="0C4ADAFB" w14:textId="77777777" w:rsidR="00B6628E" w:rsidRPr="00B71468" w:rsidRDefault="00B6628E" w:rsidP="00E26912">
            <w:pPr>
              <w:snapToGrid w:val="0"/>
              <w:jc w:val="center"/>
              <w:rPr>
                <w:rFonts w:ascii="標楷體" w:eastAsia="標楷體" w:hAnsi="標楷體"/>
                <w:szCs w:val="24"/>
              </w:rPr>
            </w:pPr>
            <w:r w:rsidRPr="00B71468">
              <w:rPr>
                <w:rFonts w:ascii="標楷體" w:eastAsia="標楷體" w:hAnsi="標楷體" w:hint="eastAsia"/>
                <w:szCs w:val="24"/>
              </w:rPr>
              <w:t>諮詢</w:t>
            </w:r>
          </w:p>
          <w:p w14:paraId="2EBF8D3A" w14:textId="77777777" w:rsidR="00B6628E" w:rsidRPr="00B71468" w:rsidRDefault="00B6628E" w:rsidP="00E26912">
            <w:pPr>
              <w:snapToGrid w:val="0"/>
              <w:ind w:leftChars="-33" w:left="-79" w:rightChars="-32" w:right="-77"/>
              <w:jc w:val="center"/>
              <w:rPr>
                <w:rFonts w:ascii="標楷體" w:eastAsia="標楷體" w:hAnsi="標楷體"/>
                <w:szCs w:val="24"/>
              </w:rPr>
            </w:pPr>
            <w:r w:rsidRPr="00B71468">
              <w:rPr>
                <w:rFonts w:ascii="標楷體" w:eastAsia="標楷體" w:hAnsi="標楷體" w:hint="eastAsia"/>
                <w:szCs w:val="24"/>
              </w:rPr>
              <w:t>服務組</w:t>
            </w:r>
          </w:p>
        </w:tc>
        <w:tc>
          <w:tcPr>
            <w:tcW w:w="1016" w:type="pct"/>
            <w:vMerge w:val="restart"/>
            <w:vAlign w:val="center"/>
          </w:tcPr>
          <w:p w14:paraId="0599ACD6" w14:textId="77777777" w:rsidR="00B6628E" w:rsidRPr="00B71468" w:rsidRDefault="00B6628E" w:rsidP="00E26912">
            <w:pPr>
              <w:pStyle w:val="a3"/>
              <w:numPr>
                <w:ilvl w:val="0"/>
                <w:numId w:val="30"/>
              </w:numPr>
              <w:snapToGrid w:val="0"/>
              <w:ind w:leftChars="0" w:left="253" w:rightChars="-28" w:right="-67" w:hanging="344"/>
              <w:rPr>
                <w:rFonts w:ascii="標楷體" w:eastAsia="標楷體" w:hAnsi="標楷體"/>
              </w:rPr>
            </w:pPr>
            <w:r w:rsidRPr="00B71468">
              <w:rPr>
                <w:rFonts w:ascii="標楷體" w:eastAsia="標楷體" w:hAnsi="標楷體" w:hint="eastAsia"/>
              </w:rPr>
              <w:t>民眾服務諮詢、文宣發送。</w:t>
            </w:r>
          </w:p>
          <w:p w14:paraId="73883B25" w14:textId="77777777" w:rsidR="00B6628E" w:rsidRPr="00B71468" w:rsidRDefault="00B6628E" w:rsidP="00E26912">
            <w:pPr>
              <w:pStyle w:val="a3"/>
              <w:numPr>
                <w:ilvl w:val="0"/>
                <w:numId w:val="30"/>
              </w:numPr>
              <w:snapToGrid w:val="0"/>
              <w:ind w:leftChars="0" w:left="253" w:rightChars="-28" w:right="-67" w:hanging="344"/>
              <w:rPr>
                <w:rFonts w:ascii="標楷體" w:eastAsia="標楷體" w:hAnsi="標楷體"/>
              </w:rPr>
            </w:pPr>
            <w:r w:rsidRPr="00B71468">
              <w:rPr>
                <w:rFonts w:ascii="標楷體" w:eastAsia="標楷體" w:hAnsi="標楷體" w:hint="eastAsia"/>
              </w:rPr>
              <w:t>問卷發放回收。</w:t>
            </w:r>
          </w:p>
          <w:p w14:paraId="4C51FD7E" w14:textId="77777777" w:rsidR="00B6628E" w:rsidRPr="00B71468" w:rsidRDefault="00B6628E" w:rsidP="00E26912">
            <w:pPr>
              <w:pStyle w:val="a3"/>
              <w:numPr>
                <w:ilvl w:val="0"/>
                <w:numId w:val="30"/>
              </w:numPr>
              <w:snapToGrid w:val="0"/>
              <w:ind w:leftChars="0" w:left="253" w:rightChars="-28" w:right="-67" w:hanging="344"/>
              <w:rPr>
                <w:rFonts w:ascii="標楷體" w:eastAsia="標楷體" w:hAnsi="標楷體"/>
              </w:rPr>
            </w:pPr>
            <w:r w:rsidRPr="00B71468">
              <w:rPr>
                <w:rFonts w:ascii="標楷體" w:eastAsia="標楷體" w:hAnsi="標楷體" w:hint="eastAsia"/>
              </w:rPr>
              <w:t>各類問題及狀況</w:t>
            </w:r>
            <w:r w:rsidRPr="00B71468">
              <w:rPr>
                <w:rFonts w:ascii="標楷體" w:eastAsia="標楷體" w:hAnsi="標楷體" w:hint="eastAsia"/>
              </w:rPr>
              <w:lastRenderedPageBreak/>
              <w:t>回報指揮中心。</w:t>
            </w:r>
          </w:p>
          <w:p w14:paraId="007698C7" w14:textId="77777777" w:rsidR="00B6628E" w:rsidRPr="00B71468" w:rsidRDefault="00B6628E" w:rsidP="00E26912">
            <w:pPr>
              <w:pStyle w:val="a3"/>
              <w:numPr>
                <w:ilvl w:val="0"/>
                <w:numId w:val="30"/>
              </w:numPr>
              <w:snapToGrid w:val="0"/>
              <w:ind w:leftChars="0" w:left="253" w:rightChars="-28" w:right="-67" w:hanging="344"/>
              <w:rPr>
                <w:rFonts w:ascii="標楷體" w:eastAsia="標楷體" w:hAnsi="標楷體"/>
              </w:rPr>
            </w:pPr>
            <w:r w:rsidRPr="00B71468">
              <w:rPr>
                <w:rFonts w:ascii="標楷體" w:eastAsia="標楷體" w:hAnsi="標楷體" w:hint="eastAsia"/>
              </w:rPr>
              <w:t>哺集乳室服務：器材準備及安全設備維護、民眾借用狀況登記。</w:t>
            </w:r>
          </w:p>
          <w:p w14:paraId="60CFC124" w14:textId="77777777" w:rsidR="00B6628E" w:rsidRPr="00B71468" w:rsidRDefault="00B6628E" w:rsidP="00E26912">
            <w:pPr>
              <w:pStyle w:val="a3"/>
              <w:numPr>
                <w:ilvl w:val="0"/>
                <w:numId w:val="30"/>
              </w:numPr>
              <w:snapToGrid w:val="0"/>
              <w:ind w:leftChars="0" w:left="253" w:rightChars="-28" w:right="-67" w:hanging="344"/>
              <w:rPr>
                <w:rFonts w:ascii="標楷體" w:eastAsia="標楷體" w:hAnsi="標楷體"/>
              </w:rPr>
            </w:pPr>
            <w:r w:rsidRPr="00B71468">
              <w:rPr>
                <w:rFonts w:ascii="標楷體" w:eastAsia="標楷體" w:hAnsi="標楷體" w:hint="eastAsia"/>
              </w:rPr>
              <w:t>輪椅娃娃車租借。</w:t>
            </w:r>
          </w:p>
          <w:p w14:paraId="1D315A6C" w14:textId="77777777" w:rsidR="00B6628E" w:rsidRPr="00B71468" w:rsidRDefault="00B6628E" w:rsidP="00E26912">
            <w:pPr>
              <w:pStyle w:val="a3"/>
              <w:numPr>
                <w:ilvl w:val="0"/>
                <w:numId w:val="30"/>
              </w:numPr>
              <w:snapToGrid w:val="0"/>
              <w:ind w:leftChars="0" w:left="253" w:rightChars="-28" w:right="-67" w:hanging="344"/>
              <w:rPr>
                <w:rFonts w:ascii="標楷體" w:eastAsia="標楷體" w:hAnsi="標楷體"/>
              </w:rPr>
            </w:pPr>
            <w:r w:rsidRPr="00B71468">
              <w:rPr>
                <w:rFonts w:ascii="標楷體" w:eastAsia="標楷體" w:hAnsi="標楷體" w:hint="eastAsia"/>
              </w:rPr>
              <w:t>拾獲遺失物代管。</w:t>
            </w:r>
          </w:p>
          <w:p w14:paraId="0966A619" w14:textId="77777777" w:rsidR="00B6628E" w:rsidRPr="00B71468" w:rsidRDefault="00B6628E" w:rsidP="00E26912">
            <w:pPr>
              <w:pStyle w:val="a3"/>
              <w:numPr>
                <w:ilvl w:val="0"/>
                <w:numId w:val="30"/>
              </w:numPr>
              <w:snapToGrid w:val="0"/>
              <w:ind w:leftChars="0" w:left="253" w:rightChars="-28" w:right="-67" w:hanging="344"/>
              <w:rPr>
                <w:rFonts w:ascii="標楷體" w:eastAsia="標楷體" w:hAnsi="標楷體"/>
              </w:rPr>
            </w:pPr>
            <w:r w:rsidRPr="00B71468">
              <w:rPr>
                <w:rFonts w:ascii="標楷體" w:eastAsia="標楷體" w:hAnsi="標楷體" w:hint="eastAsia"/>
              </w:rPr>
              <w:t>場地垃圾清潔維護等。</w:t>
            </w:r>
          </w:p>
        </w:tc>
        <w:tc>
          <w:tcPr>
            <w:tcW w:w="519" w:type="pct"/>
            <w:vMerge w:val="restart"/>
            <w:vAlign w:val="center"/>
            <w:hideMark/>
          </w:tcPr>
          <w:p w14:paraId="41FEBDC9" w14:textId="77777777" w:rsidR="00B6628E" w:rsidRPr="00B71468" w:rsidRDefault="00B6628E" w:rsidP="00E26912">
            <w:pPr>
              <w:snapToGrid w:val="0"/>
              <w:rPr>
                <w:rFonts w:ascii="標楷體" w:eastAsia="標楷體" w:hAnsi="標楷體"/>
                <w:szCs w:val="24"/>
              </w:rPr>
            </w:pPr>
            <w:r w:rsidRPr="00B71468">
              <w:rPr>
                <w:rFonts w:ascii="標楷體" w:eastAsia="標楷體" w:hAnsi="標楷體" w:hint="eastAsia"/>
                <w:szCs w:val="24"/>
              </w:rPr>
              <w:lastRenderedPageBreak/>
              <w:t>桃園市立美術館</w:t>
            </w:r>
          </w:p>
        </w:tc>
        <w:tc>
          <w:tcPr>
            <w:tcW w:w="368" w:type="pct"/>
            <w:vAlign w:val="center"/>
          </w:tcPr>
          <w:p w14:paraId="64C3A467" w14:textId="77777777" w:rsidR="00B6628E" w:rsidRPr="00B71468" w:rsidRDefault="002B4B08" w:rsidP="00E26912">
            <w:pPr>
              <w:snapToGrid w:val="0"/>
              <w:jc w:val="center"/>
              <w:rPr>
                <w:rFonts w:ascii="標楷體" w:eastAsia="標楷體" w:hAnsi="標楷體"/>
                <w:szCs w:val="24"/>
              </w:rPr>
            </w:pPr>
            <w:r w:rsidRPr="00B71468">
              <w:rPr>
                <w:rFonts w:ascii="標楷體" w:eastAsia="標楷體" w:hAnsi="標楷體" w:hint="eastAsia"/>
                <w:szCs w:val="24"/>
              </w:rPr>
              <w:t>153</w:t>
            </w:r>
          </w:p>
          <w:p w14:paraId="40870232" w14:textId="77777777" w:rsidR="00B6628E" w:rsidRPr="00B71468" w:rsidRDefault="00B6628E" w:rsidP="00E26912">
            <w:pPr>
              <w:snapToGrid w:val="0"/>
              <w:ind w:leftChars="-27" w:left="-65"/>
              <w:jc w:val="center"/>
              <w:rPr>
                <w:rFonts w:ascii="標楷體" w:eastAsia="標楷體" w:hAnsi="標楷體"/>
                <w:szCs w:val="24"/>
              </w:rPr>
            </w:pPr>
            <w:r w:rsidRPr="00B71468">
              <w:rPr>
                <w:rFonts w:ascii="標楷體" w:eastAsia="標楷體" w:hAnsi="標楷體" w:hint="eastAsia"/>
                <w:szCs w:val="24"/>
              </w:rPr>
              <w:t>班次</w:t>
            </w:r>
          </w:p>
        </w:tc>
        <w:tc>
          <w:tcPr>
            <w:tcW w:w="830" w:type="pct"/>
            <w:vAlign w:val="center"/>
          </w:tcPr>
          <w:p w14:paraId="166C1EE5" w14:textId="77777777" w:rsidR="00B6628E" w:rsidRPr="00B71468" w:rsidRDefault="00B6628E" w:rsidP="00E26912">
            <w:pPr>
              <w:snapToGrid w:val="0"/>
              <w:jc w:val="center"/>
              <w:rPr>
                <w:rFonts w:ascii="標楷體" w:eastAsia="標楷體" w:hAnsi="標楷體"/>
                <w:szCs w:val="24"/>
              </w:rPr>
            </w:pPr>
            <w:r w:rsidRPr="00B71468">
              <w:rPr>
                <w:rFonts w:ascii="標楷體" w:eastAsia="標楷體" w:hAnsi="標楷體" w:hint="eastAsia"/>
                <w:szCs w:val="24"/>
              </w:rPr>
              <w:t>週一至週日</w:t>
            </w:r>
          </w:p>
          <w:p w14:paraId="4CE9EBCA" w14:textId="77777777" w:rsidR="00B6628E" w:rsidRPr="00B71468" w:rsidRDefault="00B6628E" w:rsidP="00E26912">
            <w:pPr>
              <w:snapToGrid w:val="0"/>
              <w:jc w:val="center"/>
              <w:rPr>
                <w:rFonts w:ascii="標楷體" w:eastAsia="標楷體" w:hAnsi="標楷體"/>
                <w:szCs w:val="24"/>
              </w:rPr>
            </w:pPr>
            <w:r w:rsidRPr="00B71468">
              <w:rPr>
                <w:rFonts w:ascii="標楷體" w:eastAsia="標楷體" w:hAnsi="標楷體" w:hint="eastAsia"/>
                <w:szCs w:val="24"/>
              </w:rPr>
              <w:t>(早.午.晚班)</w:t>
            </w:r>
          </w:p>
        </w:tc>
        <w:tc>
          <w:tcPr>
            <w:tcW w:w="783" w:type="pct"/>
            <w:vAlign w:val="center"/>
          </w:tcPr>
          <w:p w14:paraId="450791DA" w14:textId="77777777" w:rsidR="00B6628E" w:rsidRPr="00B71468" w:rsidRDefault="00B6628E" w:rsidP="00B6628E">
            <w:pPr>
              <w:snapToGrid w:val="0"/>
              <w:jc w:val="both"/>
              <w:rPr>
                <w:rFonts w:ascii="標楷體" w:eastAsia="標楷體" w:hAnsi="標楷體"/>
                <w:szCs w:val="24"/>
              </w:rPr>
            </w:pPr>
            <w:r w:rsidRPr="00B71468">
              <w:rPr>
                <w:rFonts w:ascii="標楷體" w:eastAsia="標楷體" w:hAnsi="標楷體" w:hint="eastAsia"/>
              </w:rPr>
              <w:t>大湳森林公園服務站(3個)</w:t>
            </w:r>
          </w:p>
        </w:tc>
        <w:tc>
          <w:tcPr>
            <w:tcW w:w="690" w:type="pct"/>
            <w:vMerge w:val="restart"/>
            <w:vAlign w:val="center"/>
            <w:hideMark/>
          </w:tcPr>
          <w:p w14:paraId="4E73407F" w14:textId="77777777" w:rsidR="00B6628E" w:rsidRPr="00B71468" w:rsidRDefault="00B6628E" w:rsidP="00E26912">
            <w:pPr>
              <w:snapToGrid w:val="0"/>
              <w:ind w:leftChars="-33" w:left="-79" w:rightChars="-34" w:right="-82"/>
              <w:jc w:val="center"/>
              <w:rPr>
                <w:rFonts w:ascii="標楷體" w:eastAsia="標楷體" w:hAnsi="標楷體"/>
                <w:szCs w:val="24"/>
              </w:rPr>
            </w:pPr>
            <w:r w:rsidRPr="00B71468">
              <w:rPr>
                <w:rFonts w:ascii="標楷體" w:eastAsia="標楷體" w:hAnsi="標楷體" w:hint="eastAsia"/>
                <w:szCs w:val="24"/>
              </w:rPr>
              <w:t>社會局(桃園市志願服務推廣中心)、桃園市立美</w:t>
            </w:r>
            <w:r w:rsidRPr="00B71468">
              <w:rPr>
                <w:rFonts w:ascii="標楷體" w:eastAsia="標楷體" w:hAnsi="標楷體" w:hint="eastAsia"/>
                <w:szCs w:val="24"/>
              </w:rPr>
              <w:lastRenderedPageBreak/>
              <w:t>術館、桃園市政府文化局桃園市八德區公所</w:t>
            </w:r>
          </w:p>
        </w:tc>
      </w:tr>
      <w:tr w:rsidR="00B71468" w:rsidRPr="00B71468" w14:paraId="217EC6EB" w14:textId="77777777" w:rsidTr="00E26912">
        <w:trPr>
          <w:trHeight w:val="1975"/>
        </w:trPr>
        <w:tc>
          <w:tcPr>
            <w:tcW w:w="346" w:type="pct"/>
            <w:vMerge/>
            <w:vAlign w:val="center"/>
          </w:tcPr>
          <w:p w14:paraId="1F044FD7" w14:textId="77777777" w:rsidR="00B6628E" w:rsidRPr="00B71468" w:rsidRDefault="00B6628E" w:rsidP="00E26912">
            <w:pPr>
              <w:snapToGrid w:val="0"/>
              <w:jc w:val="center"/>
              <w:rPr>
                <w:rFonts w:ascii="標楷體" w:eastAsia="標楷體" w:hAnsi="標楷體"/>
                <w:szCs w:val="24"/>
              </w:rPr>
            </w:pPr>
          </w:p>
        </w:tc>
        <w:tc>
          <w:tcPr>
            <w:tcW w:w="447" w:type="pct"/>
            <w:vMerge/>
            <w:vAlign w:val="center"/>
          </w:tcPr>
          <w:p w14:paraId="0377B4EA" w14:textId="77777777" w:rsidR="00B6628E" w:rsidRPr="00B71468" w:rsidRDefault="00B6628E" w:rsidP="00E26912">
            <w:pPr>
              <w:snapToGrid w:val="0"/>
              <w:jc w:val="center"/>
              <w:rPr>
                <w:rFonts w:ascii="標楷體" w:eastAsia="標楷體" w:hAnsi="標楷體"/>
                <w:szCs w:val="24"/>
              </w:rPr>
            </w:pPr>
          </w:p>
        </w:tc>
        <w:tc>
          <w:tcPr>
            <w:tcW w:w="1016" w:type="pct"/>
            <w:vMerge/>
            <w:vAlign w:val="center"/>
          </w:tcPr>
          <w:p w14:paraId="22642544" w14:textId="77777777" w:rsidR="00B6628E" w:rsidRPr="00B71468" w:rsidRDefault="00B6628E" w:rsidP="00E26912">
            <w:pPr>
              <w:pStyle w:val="a3"/>
              <w:numPr>
                <w:ilvl w:val="0"/>
                <w:numId w:val="30"/>
              </w:numPr>
              <w:snapToGrid w:val="0"/>
              <w:ind w:leftChars="0" w:left="253" w:rightChars="-28" w:right="-67" w:hanging="344"/>
              <w:rPr>
                <w:rFonts w:ascii="標楷體" w:eastAsia="標楷體" w:hAnsi="標楷體"/>
              </w:rPr>
            </w:pPr>
          </w:p>
        </w:tc>
        <w:tc>
          <w:tcPr>
            <w:tcW w:w="519" w:type="pct"/>
            <w:vMerge/>
            <w:vAlign w:val="center"/>
          </w:tcPr>
          <w:p w14:paraId="76F65447" w14:textId="77777777" w:rsidR="00B6628E" w:rsidRPr="00B71468" w:rsidRDefault="00B6628E" w:rsidP="00E26912">
            <w:pPr>
              <w:snapToGrid w:val="0"/>
              <w:rPr>
                <w:rFonts w:ascii="標楷體" w:eastAsia="標楷體" w:hAnsi="標楷體"/>
                <w:szCs w:val="24"/>
              </w:rPr>
            </w:pPr>
          </w:p>
        </w:tc>
        <w:tc>
          <w:tcPr>
            <w:tcW w:w="368" w:type="pct"/>
            <w:vAlign w:val="center"/>
          </w:tcPr>
          <w:p w14:paraId="630C18EF" w14:textId="77777777" w:rsidR="002B4B08" w:rsidRPr="00B71468" w:rsidRDefault="002B4B08" w:rsidP="002B4B08">
            <w:pPr>
              <w:snapToGrid w:val="0"/>
              <w:jc w:val="center"/>
              <w:rPr>
                <w:rFonts w:ascii="標楷體" w:eastAsia="標楷體" w:hAnsi="標楷體"/>
                <w:szCs w:val="24"/>
              </w:rPr>
            </w:pPr>
            <w:r w:rsidRPr="00B71468">
              <w:rPr>
                <w:rFonts w:ascii="標楷體" w:eastAsia="標楷體" w:hAnsi="標楷體" w:hint="eastAsia"/>
                <w:szCs w:val="24"/>
              </w:rPr>
              <w:t>34</w:t>
            </w:r>
          </w:p>
          <w:p w14:paraId="62256D73" w14:textId="77777777" w:rsidR="00B6628E" w:rsidRPr="00B71468" w:rsidRDefault="002B4B08" w:rsidP="002B4B08">
            <w:pPr>
              <w:snapToGrid w:val="0"/>
              <w:jc w:val="center"/>
              <w:rPr>
                <w:rFonts w:ascii="標楷體" w:eastAsia="標楷體" w:hAnsi="標楷體"/>
                <w:szCs w:val="24"/>
              </w:rPr>
            </w:pPr>
            <w:r w:rsidRPr="00B71468">
              <w:rPr>
                <w:rFonts w:ascii="標楷體" w:eastAsia="標楷體" w:hAnsi="標楷體" w:hint="eastAsia"/>
                <w:szCs w:val="24"/>
              </w:rPr>
              <w:t>班次</w:t>
            </w:r>
          </w:p>
        </w:tc>
        <w:tc>
          <w:tcPr>
            <w:tcW w:w="830" w:type="pct"/>
            <w:vAlign w:val="center"/>
          </w:tcPr>
          <w:p w14:paraId="50E4D2CE" w14:textId="77777777" w:rsidR="00B6628E" w:rsidRPr="00B71468" w:rsidRDefault="00B6628E" w:rsidP="00B6628E">
            <w:pPr>
              <w:snapToGrid w:val="0"/>
              <w:jc w:val="center"/>
              <w:rPr>
                <w:rFonts w:ascii="標楷體" w:eastAsia="標楷體" w:hAnsi="標楷體"/>
                <w:szCs w:val="24"/>
              </w:rPr>
            </w:pPr>
            <w:r w:rsidRPr="00B71468">
              <w:rPr>
                <w:rFonts w:ascii="標楷體" w:eastAsia="標楷體" w:hAnsi="標楷體" w:hint="eastAsia"/>
                <w:szCs w:val="24"/>
              </w:rPr>
              <w:t>週一至週日</w:t>
            </w:r>
          </w:p>
          <w:p w14:paraId="7578169A" w14:textId="77777777" w:rsidR="00B6628E" w:rsidRPr="00B71468" w:rsidDel="00240E36" w:rsidRDefault="00B6628E" w:rsidP="00E26912">
            <w:pPr>
              <w:snapToGrid w:val="0"/>
              <w:jc w:val="center"/>
              <w:rPr>
                <w:rFonts w:ascii="標楷體" w:eastAsia="標楷體" w:hAnsi="標楷體"/>
                <w:szCs w:val="24"/>
              </w:rPr>
            </w:pPr>
            <w:r w:rsidRPr="00B71468">
              <w:rPr>
                <w:rFonts w:ascii="標楷體" w:eastAsia="標楷體" w:hAnsi="標楷體" w:hint="eastAsia"/>
                <w:szCs w:val="24"/>
              </w:rPr>
              <w:t>(早.午班)</w:t>
            </w:r>
          </w:p>
        </w:tc>
        <w:tc>
          <w:tcPr>
            <w:tcW w:w="783" w:type="pct"/>
            <w:vAlign w:val="center"/>
          </w:tcPr>
          <w:p w14:paraId="1B08161F" w14:textId="77777777" w:rsidR="00B6628E" w:rsidRPr="00B71468" w:rsidRDefault="00B6628E" w:rsidP="00E26912">
            <w:pPr>
              <w:snapToGrid w:val="0"/>
              <w:jc w:val="both"/>
              <w:rPr>
                <w:rFonts w:ascii="標楷體" w:eastAsia="標楷體" w:hAnsi="標楷體"/>
              </w:rPr>
            </w:pPr>
            <w:r w:rsidRPr="00B71468">
              <w:rPr>
                <w:rFonts w:ascii="標楷體" w:eastAsia="標楷體" w:hAnsi="標楷體" w:hint="eastAsia"/>
              </w:rPr>
              <w:t>西坡陂塘服務站(1個)</w:t>
            </w:r>
          </w:p>
        </w:tc>
        <w:tc>
          <w:tcPr>
            <w:tcW w:w="690" w:type="pct"/>
            <w:vMerge/>
            <w:vAlign w:val="center"/>
          </w:tcPr>
          <w:p w14:paraId="204566A0" w14:textId="77777777" w:rsidR="00B6628E" w:rsidRPr="00B71468" w:rsidRDefault="00B6628E" w:rsidP="00E26912">
            <w:pPr>
              <w:snapToGrid w:val="0"/>
              <w:ind w:leftChars="-33" w:left="-79" w:rightChars="-34" w:right="-82"/>
              <w:jc w:val="center"/>
              <w:rPr>
                <w:rFonts w:ascii="標楷體" w:eastAsia="標楷體" w:hAnsi="標楷體"/>
                <w:szCs w:val="24"/>
              </w:rPr>
            </w:pPr>
          </w:p>
        </w:tc>
      </w:tr>
      <w:tr w:rsidR="00B71468" w:rsidRPr="00B71468" w14:paraId="43504973" w14:textId="77777777" w:rsidTr="00B71468">
        <w:trPr>
          <w:trHeight w:val="1428"/>
        </w:trPr>
        <w:tc>
          <w:tcPr>
            <w:tcW w:w="346" w:type="pct"/>
            <w:vMerge/>
            <w:tcBorders>
              <w:bottom w:val="double" w:sz="4" w:space="0" w:color="auto"/>
            </w:tcBorders>
            <w:vAlign w:val="center"/>
          </w:tcPr>
          <w:p w14:paraId="17A1E117" w14:textId="77777777" w:rsidR="00E26912" w:rsidRPr="00B71468" w:rsidRDefault="00E26912" w:rsidP="00E26912">
            <w:pPr>
              <w:snapToGrid w:val="0"/>
              <w:jc w:val="center"/>
              <w:rPr>
                <w:rFonts w:ascii="標楷體" w:eastAsia="標楷體" w:hAnsi="標楷體"/>
                <w:szCs w:val="24"/>
              </w:rPr>
            </w:pPr>
          </w:p>
        </w:tc>
        <w:tc>
          <w:tcPr>
            <w:tcW w:w="447" w:type="pct"/>
            <w:vMerge/>
            <w:tcBorders>
              <w:bottom w:val="double" w:sz="4" w:space="0" w:color="auto"/>
            </w:tcBorders>
            <w:vAlign w:val="center"/>
          </w:tcPr>
          <w:p w14:paraId="38450047" w14:textId="77777777" w:rsidR="00E26912" w:rsidRPr="00B71468" w:rsidRDefault="00E26912" w:rsidP="00E26912">
            <w:pPr>
              <w:snapToGrid w:val="0"/>
              <w:spacing w:line="240" w:lineRule="exact"/>
              <w:ind w:leftChars="-39" w:left="-94" w:rightChars="-33" w:right="-79"/>
              <w:jc w:val="center"/>
              <w:rPr>
                <w:rFonts w:ascii="標楷體" w:eastAsia="標楷體" w:hAnsi="標楷體"/>
              </w:rPr>
            </w:pPr>
          </w:p>
        </w:tc>
        <w:tc>
          <w:tcPr>
            <w:tcW w:w="1016" w:type="pct"/>
            <w:vMerge/>
            <w:tcBorders>
              <w:bottom w:val="double" w:sz="4" w:space="0" w:color="auto"/>
            </w:tcBorders>
            <w:vAlign w:val="center"/>
          </w:tcPr>
          <w:p w14:paraId="4A28843A" w14:textId="77777777" w:rsidR="00E26912" w:rsidRPr="00B71468" w:rsidRDefault="00E26912" w:rsidP="00E26912">
            <w:pPr>
              <w:snapToGrid w:val="0"/>
              <w:ind w:leftChars="-38" w:left="-91" w:rightChars="-28" w:right="-67"/>
              <w:rPr>
                <w:rFonts w:ascii="標楷體" w:eastAsia="標楷體" w:hAnsi="標楷體"/>
                <w:szCs w:val="24"/>
              </w:rPr>
            </w:pPr>
          </w:p>
        </w:tc>
        <w:tc>
          <w:tcPr>
            <w:tcW w:w="519" w:type="pct"/>
            <w:tcBorders>
              <w:bottom w:val="double" w:sz="4" w:space="0" w:color="auto"/>
            </w:tcBorders>
            <w:vAlign w:val="center"/>
          </w:tcPr>
          <w:p w14:paraId="0F657625" w14:textId="77777777" w:rsidR="00E26912" w:rsidRPr="00B71468" w:rsidRDefault="00E26912" w:rsidP="00E26912">
            <w:pPr>
              <w:snapToGrid w:val="0"/>
              <w:rPr>
                <w:rFonts w:ascii="標楷體" w:eastAsia="標楷體" w:hAnsi="標楷體"/>
                <w:szCs w:val="24"/>
              </w:rPr>
            </w:pPr>
            <w:r w:rsidRPr="00B71468">
              <w:rPr>
                <w:rFonts w:ascii="標楷體" w:eastAsia="標楷體" w:hAnsi="標楷體" w:hint="eastAsia"/>
                <w:szCs w:val="24"/>
              </w:rPr>
              <w:t>桃園市政府文化局</w:t>
            </w:r>
          </w:p>
        </w:tc>
        <w:tc>
          <w:tcPr>
            <w:tcW w:w="368" w:type="pct"/>
            <w:tcBorders>
              <w:bottom w:val="double" w:sz="4" w:space="0" w:color="auto"/>
            </w:tcBorders>
            <w:vAlign w:val="center"/>
          </w:tcPr>
          <w:p w14:paraId="42723173" w14:textId="77777777" w:rsidR="00E26912" w:rsidRPr="00B71468" w:rsidRDefault="00E26912" w:rsidP="00E26912">
            <w:pPr>
              <w:snapToGrid w:val="0"/>
              <w:jc w:val="center"/>
              <w:rPr>
                <w:rFonts w:ascii="標楷體" w:eastAsia="標楷體" w:hAnsi="標楷體"/>
                <w:kern w:val="0"/>
                <w:szCs w:val="24"/>
              </w:rPr>
            </w:pPr>
            <w:r w:rsidRPr="00B71468">
              <w:rPr>
                <w:rFonts w:ascii="標楷體" w:eastAsia="標楷體" w:hAnsi="標楷體" w:hint="eastAsia"/>
                <w:kern w:val="0"/>
                <w:szCs w:val="24"/>
              </w:rPr>
              <w:t>164</w:t>
            </w:r>
          </w:p>
          <w:p w14:paraId="31DFD19C" w14:textId="77777777" w:rsidR="00E26912" w:rsidRPr="00B71468" w:rsidRDefault="00E26912" w:rsidP="00E26912">
            <w:pPr>
              <w:snapToGrid w:val="0"/>
              <w:ind w:leftChars="-27" w:left="-65"/>
              <w:jc w:val="center"/>
              <w:rPr>
                <w:rFonts w:ascii="標楷體" w:eastAsia="標楷體" w:hAnsi="標楷體"/>
                <w:szCs w:val="24"/>
              </w:rPr>
            </w:pPr>
            <w:r w:rsidRPr="00B71468">
              <w:rPr>
                <w:rFonts w:ascii="標楷體" w:eastAsia="標楷體" w:hAnsi="標楷體" w:hint="eastAsia"/>
                <w:kern w:val="0"/>
                <w:szCs w:val="24"/>
              </w:rPr>
              <w:t>班次</w:t>
            </w:r>
          </w:p>
        </w:tc>
        <w:tc>
          <w:tcPr>
            <w:tcW w:w="830" w:type="pct"/>
            <w:tcBorders>
              <w:bottom w:val="double" w:sz="4" w:space="0" w:color="auto"/>
            </w:tcBorders>
            <w:vAlign w:val="center"/>
          </w:tcPr>
          <w:p w14:paraId="7279166D" w14:textId="77777777" w:rsidR="00E26912" w:rsidRPr="00B71468" w:rsidRDefault="00240E36" w:rsidP="00E26912">
            <w:pPr>
              <w:snapToGrid w:val="0"/>
              <w:jc w:val="center"/>
              <w:rPr>
                <w:rFonts w:ascii="標楷體" w:eastAsia="標楷體" w:hAnsi="標楷體"/>
                <w:szCs w:val="24"/>
              </w:rPr>
            </w:pPr>
            <w:r w:rsidRPr="00B71468">
              <w:rPr>
                <w:rFonts w:ascii="標楷體" w:eastAsia="標楷體" w:hAnsi="標楷體" w:hint="eastAsia"/>
                <w:szCs w:val="24"/>
              </w:rPr>
              <w:t>週一至週日</w:t>
            </w:r>
          </w:p>
          <w:p w14:paraId="2A5E3BC0" w14:textId="77777777" w:rsidR="00E26912" w:rsidRPr="00B71468" w:rsidRDefault="00E26912" w:rsidP="002B4B08">
            <w:pPr>
              <w:snapToGrid w:val="0"/>
              <w:jc w:val="center"/>
              <w:rPr>
                <w:rFonts w:ascii="標楷體" w:eastAsia="標楷體" w:hAnsi="標楷體"/>
                <w:kern w:val="0"/>
                <w:szCs w:val="24"/>
              </w:rPr>
            </w:pPr>
            <w:r w:rsidRPr="00B71468">
              <w:rPr>
                <w:rFonts w:ascii="標楷體" w:eastAsia="標楷體" w:hAnsi="標楷體" w:hint="eastAsia"/>
                <w:szCs w:val="24"/>
              </w:rPr>
              <w:t>(早.</w:t>
            </w:r>
            <w:r w:rsidRPr="00B71468">
              <w:rPr>
                <w:rFonts w:ascii="標楷體" w:eastAsia="標楷體" w:hAnsi="標楷體" w:hint="eastAsia"/>
                <w:szCs w:val="24"/>
                <w:u w:val="single"/>
              </w:rPr>
              <w:t>午</w:t>
            </w:r>
            <w:r w:rsidR="002B4B08" w:rsidRPr="00B71468">
              <w:rPr>
                <w:rFonts w:ascii="標楷體" w:eastAsia="標楷體" w:hAnsi="標楷體" w:hint="eastAsia"/>
                <w:szCs w:val="24"/>
                <w:u w:val="single"/>
              </w:rPr>
              <w:t>班</w:t>
            </w:r>
            <w:r w:rsidRPr="00B71468">
              <w:rPr>
                <w:rFonts w:ascii="標楷體" w:eastAsia="標楷體" w:hAnsi="標楷體" w:hint="eastAsia"/>
                <w:szCs w:val="24"/>
              </w:rPr>
              <w:t>)</w:t>
            </w:r>
          </w:p>
        </w:tc>
        <w:tc>
          <w:tcPr>
            <w:tcW w:w="783" w:type="pct"/>
            <w:tcBorders>
              <w:bottom w:val="double" w:sz="4" w:space="0" w:color="auto"/>
            </w:tcBorders>
            <w:vAlign w:val="center"/>
          </w:tcPr>
          <w:p w14:paraId="7C26FACE" w14:textId="77777777" w:rsidR="00E26912" w:rsidRPr="00B71468" w:rsidRDefault="00E26912" w:rsidP="00E26912">
            <w:pPr>
              <w:snapToGrid w:val="0"/>
              <w:jc w:val="both"/>
              <w:rPr>
                <w:rFonts w:ascii="標楷體" w:eastAsia="標楷體" w:hAnsi="標楷體"/>
                <w:szCs w:val="24"/>
              </w:rPr>
            </w:pPr>
            <w:r w:rsidRPr="00B71468">
              <w:rPr>
                <w:rFonts w:ascii="標楷體" w:eastAsia="標楷體" w:hAnsi="標楷體" w:hint="eastAsia"/>
              </w:rPr>
              <w:t>溪濱公園服務站(1個)、中大公園服務站(1個)</w:t>
            </w:r>
          </w:p>
        </w:tc>
        <w:tc>
          <w:tcPr>
            <w:tcW w:w="690" w:type="pct"/>
            <w:vMerge/>
            <w:vAlign w:val="center"/>
          </w:tcPr>
          <w:p w14:paraId="7E70AAAA" w14:textId="77777777" w:rsidR="00E26912" w:rsidRPr="00B71468" w:rsidRDefault="00E26912" w:rsidP="00E26912">
            <w:pPr>
              <w:snapToGrid w:val="0"/>
              <w:ind w:leftChars="-33" w:left="-79" w:rightChars="-34" w:right="-82"/>
              <w:jc w:val="both"/>
              <w:rPr>
                <w:rFonts w:ascii="標楷體" w:eastAsia="標楷體" w:hAnsi="標楷體"/>
                <w:szCs w:val="24"/>
              </w:rPr>
            </w:pPr>
          </w:p>
        </w:tc>
      </w:tr>
      <w:tr w:rsidR="00B71468" w:rsidRPr="00B71468" w14:paraId="5CB1919B" w14:textId="77777777" w:rsidTr="00E26912">
        <w:trPr>
          <w:trHeight w:val="557"/>
        </w:trPr>
        <w:tc>
          <w:tcPr>
            <w:tcW w:w="346" w:type="pct"/>
            <w:vMerge w:val="restart"/>
            <w:tcBorders>
              <w:top w:val="double" w:sz="4" w:space="0" w:color="auto"/>
              <w:bottom w:val="double" w:sz="4" w:space="0" w:color="auto"/>
            </w:tcBorders>
            <w:vAlign w:val="center"/>
          </w:tcPr>
          <w:p w14:paraId="7A1E86D5" w14:textId="77777777" w:rsidR="00E26912" w:rsidRPr="00B71468" w:rsidRDefault="00E26912" w:rsidP="00E26912">
            <w:pPr>
              <w:snapToGrid w:val="0"/>
              <w:jc w:val="center"/>
              <w:rPr>
                <w:rFonts w:ascii="標楷體" w:eastAsia="標楷體" w:hAnsi="標楷體"/>
                <w:szCs w:val="24"/>
              </w:rPr>
            </w:pPr>
            <w:r w:rsidRPr="00B71468">
              <w:rPr>
                <w:rFonts w:ascii="標楷體" w:eastAsia="標楷體" w:hAnsi="標楷體" w:hint="eastAsia"/>
                <w:szCs w:val="24"/>
              </w:rPr>
              <w:t>2</w:t>
            </w:r>
          </w:p>
        </w:tc>
        <w:tc>
          <w:tcPr>
            <w:tcW w:w="447" w:type="pct"/>
            <w:vMerge w:val="restart"/>
            <w:tcBorders>
              <w:top w:val="double" w:sz="4" w:space="0" w:color="auto"/>
            </w:tcBorders>
            <w:vAlign w:val="center"/>
          </w:tcPr>
          <w:p w14:paraId="00279337" w14:textId="77777777" w:rsidR="00E26912" w:rsidRPr="00B71468" w:rsidRDefault="00E26912" w:rsidP="00E26912">
            <w:pPr>
              <w:snapToGrid w:val="0"/>
              <w:ind w:leftChars="-33" w:left="-79" w:rightChars="-32" w:right="-77"/>
              <w:jc w:val="center"/>
              <w:rPr>
                <w:rFonts w:ascii="標楷體" w:eastAsia="標楷體" w:hAnsi="標楷體"/>
              </w:rPr>
            </w:pPr>
            <w:r w:rsidRPr="00B71468">
              <w:rPr>
                <w:rFonts w:ascii="標楷體" w:eastAsia="標楷體" w:hAnsi="標楷體" w:hint="eastAsia"/>
              </w:rPr>
              <w:t>活動</w:t>
            </w:r>
            <w:r w:rsidR="00932CDD" w:rsidRPr="00B71468">
              <w:rPr>
                <w:rFonts w:ascii="標楷體" w:eastAsia="標楷體" w:hAnsi="標楷體" w:hint="eastAsia"/>
              </w:rPr>
              <w:t>報到</w:t>
            </w:r>
            <w:r w:rsidRPr="00B71468">
              <w:rPr>
                <w:rFonts w:ascii="標楷體" w:eastAsia="標楷體" w:hAnsi="標楷體" w:hint="eastAsia"/>
              </w:rPr>
              <w:t>組</w:t>
            </w:r>
          </w:p>
        </w:tc>
        <w:tc>
          <w:tcPr>
            <w:tcW w:w="1016" w:type="pct"/>
            <w:tcBorders>
              <w:top w:val="double" w:sz="4" w:space="0" w:color="auto"/>
            </w:tcBorders>
            <w:vAlign w:val="center"/>
          </w:tcPr>
          <w:p w14:paraId="094765F2" w14:textId="77777777" w:rsidR="00E26912" w:rsidRPr="00B71468" w:rsidRDefault="00E26912" w:rsidP="00E26912">
            <w:pPr>
              <w:pStyle w:val="a3"/>
              <w:numPr>
                <w:ilvl w:val="0"/>
                <w:numId w:val="31"/>
              </w:numPr>
              <w:snapToGrid w:val="0"/>
              <w:ind w:leftChars="0" w:left="251" w:rightChars="-28" w:right="-67" w:hanging="342"/>
              <w:rPr>
                <w:rFonts w:ascii="標楷體" w:eastAsia="標楷體" w:hAnsi="標楷體"/>
              </w:rPr>
            </w:pPr>
            <w:r w:rsidRPr="00B71468">
              <w:rPr>
                <w:rFonts w:ascii="標楷體" w:eastAsia="標楷體" w:hAnsi="標楷體" w:hint="eastAsia"/>
              </w:rPr>
              <w:t>主題活動、藝術參與。</w:t>
            </w:r>
          </w:p>
          <w:p w14:paraId="131EBAE7" w14:textId="77777777" w:rsidR="00E26912" w:rsidRPr="00B71468" w:rsidRDefault="00E26912" w:rsidP="00E26912">
            <w:pPr>
              <w:pStyle w:val="a3"/>
              <w:numPr>
                <w:ilvl w:val="0"/>
                <w:numId w:val="31"/>
              </w:numPr>
              <w:snapToGrid w:val="0"/>
              <w:ind w:leftChars="0" w:left="251" w:rightChars="-28" w:right="-67" w:hanging="342"/>
              <w:rPr>
                <w:rFonts w:ascii="標楷體" w:eastAsia="標楷體" w:hAnsi="標楷體"/>
              </w:rPr>
            </w:pPr>
            <w:r w:rsidRPr="00B71468">
              <w:rPr>
                <w:rFonts w:ascii="標楷體" w:eastAsia="標楷體" w:hAnsi="標楷體" w:hint="eastAsia"/>
              </w:rPr>
              <w:t>教育推廣活動現場協助，包含觀眾報到、動線維持等。</w:t>
            </w:r>
          </w:p>
        </w:tc>
        <w:tc>
          <w:tcPr>
            <w:tcW w:w="519" w:type="pct"/>
            <w:vMerge w:val="restart"/>
            <w:tcBorders>
              <w:top w:val="double" w:sz="4" w:space="0" w:color="auto"/>
            </w:tcBorders>
            <w:vAlign w:val="center"/>
          </w:tcPr>
          <w:p w14:paraId="1CF4E470" w14:textId="77777777" w:rsidR="00E26912" w:rsidRPr="00B71468" w:rsidRDefault="00E26912" w:rsidP="00E26912">
            <w:pPr>
              <w:snapToGrid w:val="0"/>
              <w:rPr>
                <w:rFonts w:ascii="標楷體" w:eastAsia="標楷體" w:hAnsi="標楷體"/>
                <w:szCs w:val="24"/>
              </w:rPr>
            </w:pPr>
            <w:r w:rsidRPr="00B71468">
              <w:rPr>
                <w:rFonts w:ascii="標楷體" w:eastAsia="標楷體" w:hAnsi="標楷體" w:hint="eastAsia"/>
                <w:szCs w:val="24"/>
              </w:rPr>
              <w:t>桃園市立美術館</w:t>
            </w:r>
          </w:p>
        </w:tc>
        <w:tc>
          <w:tcPr>
            <w:tcW w:w="368" w:type="pct"/>
            <w:tcBorders>
              <w:top w:val="double" w:sz="4" w:space="0" w:color="auto"/>
            </w:tcBorders>
            <w:vAlign w:val="center"/>
          </w:tcPr>
          <w:p w14:paraId="79EC4D93" w14:textId="77777777" w:rsidR="00E26912" w:rsidRPr="00B71468" w:rsidRDefault="00E26912" w:rsidP="00E26912">
            <w:pPr>
              <w:snapToGrid w:val="0"/>
              <w:jc w:val="center"/>
              <w:rPr>
                <w:rFonts w:ascii="標楷體" w:eastAsia="標楷體" w:hAnsi="標楷體"/>
                <w:kern w:val="0"/>
                <w:szCs w:val="24"/>
              </w:rPr>
            </w:pPr>
            <w:r w:rsidRPr="00B71468">
              <w:rPr>
                <w:rFonts w:ascii="標楷體" w:eastAsia="標楷體" w:hAnsi="標楷體" w:hint="eastAsia"/>
                <w:kern w:val="0"/>
                <w:szCs w:val="24"/>
              </w:rPr>
              <w:t>210班次</w:t>
            </w:r>
          </w:p>
        </w:tc>
        <w:tc>
          <w:tcPr>
            <w:tcW w:w="830" w:type="pct"/>
            <w:tcBorders>
              <w:top w:val="double" w:sz="4" w:space="0" w:color="auto"/>
            </w:tcBorders>
            <w:vAlign w:val="center"/>
          </w:tcPr>
          <w:p w14:paraId="79690163" w14:textId="77777777" w:rsidR="00E26912" w:rsidRPr="00B71468" w:rsidRDefault="00240E36" w:rsidP="00E26912">
            <w:pPr>
              <w:snapToGrid w:val="0"/>
              <w:jc w:val="center"/>
              <w:rPr>
                <w:rFonts w:ascii="標楷體" w:eastAsia="標楷體" w:hAnsi="標楷體"/>
                <w:szCs w:val="24"/>
              </w:rPr>
            </w:pPr>
            <w:r w:rsidRPr="00B71468">
              <w:rPr>
                <w:rFonts w:ascii="標楷體" w:eastAsia="標楷體" w:hAnsi="標楷體" w:hint="eastAsia"/>
                <w:szCs w:val="24"/>
              </w:rPr>
              <w:t>週六</w:t>
            </w:r>
            <w:r w:rsidR="002B4B08" w:rsidRPr="00B71468">
              <w:rPr>
                <w:rFonts w:ascii="標楷體" w:eastAsia="標楷體" w:hAnsi="標楷體" w:hint="eastAsia"/>
                <w:szCs w:val="24"/>
              </w:rPr>
              <w:t>、</w:t>
            </w:r>
            <w:r w:rsidRPr="00B71468">
              <w:rPr>
                <w:rFonts w:ascii="標楷體" w:eastAsia="標楷體" w:hAnsi="標楷體" w:hint="eastAsia"/>
                <w:szCs w:val="24"/>
              </w:rPr>
              <w:t>日</w:t>
            </w:r>
          </w:p>
          <w:p w14:paraId="4C673AA9" w14:textId="77777777" w:rsidR="00E26912" w:rsidRPr="00B71468" w:rsidRDefault="00E26912" w:rsidP="00E26912">
            <w:pPr>
              <w:snapToGrid w:val="0"/>
              <w:jc w:val="center"/>
              <w:rPr>
                <w:rFonts w:ascii="標楷體" w:eastAsia="標楷體" w:hAnsi="標楷體"/>
                <w:kern w:val="0"/>
                <w:szCs w:val="24"/>
              </w:rPr>
            </w:pPr>
            <w:r w:rsidRPr="00B71468">
              <w:rPr>
                <w:rFonts w:ascii="標楷體" w:eastAsia="標楷體" w:hAnsi="標楷體" w:hint="eastAsia"/>
                <w:szCs w:val="24"/>
              </w:rPr>
              <w:t>(早.午.晚班)</w:t>
            </w:r>
          </w:p>
        </w:tc>
        <w:tc>
          <w:tcPr>
            <w:tcW w:w="783" w:type="pct"/>
            <w:tcBorders>
              <w:top w:val="double" w:sz="4" w:space="0" w:color="auto"/>
            </w:tcBorders>
            <w:vAlign w:val="center"/>
          </w:tcPr>
          <w:p w14:paraId="2F423D70" w14:textId="77777777" w:rsidR="00E26912" w:rsidRPr="00B71468" w:rsidRDefault="00E26912" w:rsidP="00E26912">
            <w:pPr>
              <w:snapToGrid w:val="0"/>
              <w:jc w:val="both"/>
              <w:rPr>
                <w:rFonts w:ascii="標楷體" w:eastAsia="標楷體" w:hAnsi="標楷體"/>
                <w:szCs w:val="24"/>
              </w:rPr>
            </w:pPr>
            <w:r w:rsidRPr="00B71468">
              <w:rPr>
                <w:rFonts w:ascii="標楷體" w:eastAsia="標楷體" w:hAnsi="標楷體" w:hint="eastAsia"/>
                <w:szCs w:val="24"/>
              </w:rPr>
              <w:t>大湳森林公園指揮中心</w:t>
            </w:r>
          </w:p>
        </w:tc>
        <w:tc>
          <w:tcPr>
            <w:tcW w:w="690" w:type="pct"/>
            <w:vMerge/>
            <w:vAlign w:val="center"/>
          </w:tcPr>
          <w:p w14:paraId="1B3BB593" w14:textId="77777777" w:rsidR="00E26912" w:rsidRPr="00B71468" w:rsidRDefault="00E26912" w:rsidP="00E26912">
            <w:pPr>
              <w:snapToGrid w:val="0"/>
              <w:ind w:leftChars="-33" w:left="-79" w:rightChars="-34" w:right="-82"/>
              <w:jc w:val="both"/>
              <w:rPr>
                <w:rFonts w:ascii="標楷體" w:eastAsia="標楷體" w:hAnsi="標楷體"/>
                <w:szCs w:val="24"/>
              </w:rPr>
            </w:pPr>
          </w:p>
        </w:tc>
      </w:tr>
      <w:tr w:rsidR="00B71468" w:rsidRPr="00B71468" w14:paraId="2A3AF934" w14:textId="77777777" w:rsidTr="00E26912">
        <w:trPr>
          <w:trHeight w:val="557"/>
        </w:trPr>
        <w:tc>
          <w:tcPr>
            <w:tcW w:w="346" w:type="pct"/>
            <w:vMerge/>
            <w:tcBorders>
              <w:bottom w:val="double" w:sz="4" w:space="0" w:color="auto"/>
            </w:tcBorders>
            <w:vAlign w:val="center"/>
          </w:tcPr>
          <w:p w14:paraId="232BD2E8" w14:textId="77777777" w:rsidR="00E26912" w:rsidRPr="00B71468" w:rsidRDefault="00E26912" w:rsidP="00E26912">
            <w:pPr>
              <w:snapToGrid w:val="0"/>
              <w:jc w:val="center"/>
              <w:rPr>
                <w:rFonts w:ascii="標楷體" w:eastAsia="標楷體" w:hAnsi="標楷體"/>
                <w:szCs w:val="24"/>
              </w:rPr>
            </w:pPr>
          </w:p>
        </w:tc>
        <w:tc>
          <w:tcPr>
            <w:tcW w:w="447" w:type="pct"/>
            <w:vMerge/>
            <w:tcBorders>
              <w:bottom w:val="double" w:sz="4" w:space="0" w:color="auto"/>
            </w:tcBorders>
            <w:vAlign w:val="center"/>
          </w:tcPr>
          <w:p w14:paraId="6346E1D3" w14:textId="77777777" w:rsidR="00E26912" w:rsidRPr="00B71468" w:rsidRDefault="00E26912" w:rsidP="00E26912">
            <w:pPr>
              <w:snapToGrid w:val="0"/>
              <w:ind w:leftChars="-33" w:left="-79" w:rightChars="-32" w:right="-77"/>
              <w:jc w:val="center"/>
              <w:rPr>
                <w:rFonts w:ascii="標楷體" w:eastAsia="標楷體" w:hAnsi="標楷體"/>
              </w:rPr>
            </w:pPr>
          </w:p>
        </w:tc>
        <w:tc>
          <w:tcPr>
            <w:tcW w:w="1016" w:type="pct"/>
            <w:tcBorders>
              <w:bottom w:val="double" w:sz="4" w:space="0" w:color="auto"/>
            </w:tcBorders>
            <w:vAlign w:val="center"/>
          </w:tcPr>
          <w:p w14:paraId="315249CC" w14:textId="77777777" w:rsidR="00E26912" w:rsidRPr="00B71468" w:rsidRDefault="00E26912" w:rsidP="00E26912">
            <w:pPr>
              <w:snapToGrid w:val="0"/>
              <w:ind w:rightChars="-28" w:right="-67"/>
              <w:rPr>
                <w:rFonts w:ascii="標楷體" w:eastAsia="標楷體" w:hAnsi="標楷體"/>
              </w:rPr>
            </w:pPr>
            <w:r w:rsidRPr="00B71468">
              <w:rPr>
                <w:rFonts w:ascii="標楷體" w:eastAsia="標楷體" w:hAnsi="標楷體" w:hint="eastAsia"/>
              </w:rPr>
              <w:t>活動現場協助，包含觀眾報到、動線維持等。</w:t>
            </w:r>
          </w:p>
        </w:tc>
        <w:tc>
          <w:tcPr>
            <w:tcW w:w="519" w:type="pct"/>
            <w:vMerge/>
            <w:tcBorders>
              <w:bottom w:val="double" w:sz="4" w:space="0" w:color="auto"/>
            </w:tcBorders>
            <w:vAlign w:val="center"/>
          </w:tcPr>
          <w:p w14:paraId="3CE5F166" w14:textId="77777777" w:rsidR="00E26912" w:rsidRPr="00B71468" w:rsidRDefault="00E26912" w:rsidP="00E26912">
            <w:pPr>
              <w:snapToGrid w:val="0"/>
              <w:rPr>
                <w:rFonts w:ascii="標楷體" w:eastAsia="標楷體" w:hAnsi="標楷體"/>
                <w:szCs w:val="24"/>
              </w:rPr>
            </w:pPr>
          </w:p>
        </w:tc>
        <w:tc>
          <w:tcPr>
            <w:tcW w:w="368" w:type="pct"/>
            <w:tcBorders>
              <w:bottom w:val="double" w:sz="4" w:space="0" w:color="auto"/>
            </w:tcBorders>
            <w:vAlign w:val="center"/>
          </w:tcPr>
          <w:p w14:paraId="5C6AAB2C" w14:textId="77777777" w:rsidR="00E26912" w:rsidRPr="00B71468" w:rsidRDefault="00C14C76" w:rsidP="00E26912">
            <w:pPr>
              <w:snapToGrid w:val="0"/>
              <w:jc w:val="center"/>
              <w:rPr>
                <w:rFonts w:ascii="標楷體" w:eastAsia="標楷體" w:hAnsi="標楷體"/>
                <w:kern w:val="0"/>
                <w:szCs w:val="24"/>
              </w:rPr>
            </w:pPr>
            <w:r w:rsidRPr="00B71468">
              <w:rPr>
                <w:rFonts w:ascii="標楷體" w:eastAsia="標楷體" w:hAnsi="標楷體" w:hint="eastAsia"/>
                <w:kern w:val="0"/>
                <w:szCs w:val="24"/>
              </w:rPr>
              <w:t>68</w:t>
            </w:r>
            <w:r w:rsidR="00E26912" w:rsidRPr="00B71468">
              <w:rPr>
                <w:rFonts w:ascii="標楷體" w:eastAsia="標楷體" w:hAnsi="標楷體" w:hint="eastAsia"/>
                <w:kern w:val="0"/>
                <w:szCs w:val="24"/>
              </w:rPr>
              <w:t>班次</w:t>
            </w:r>
          </w:p>
        </w:tc>
        <w:tc>
          <w:tcPr>
            <w:tcW w:w="830" w:type="pct"/>
            <w:tcBorders>
              <w:bottom w:val="double" w:sz="4" w:space="0" w:color="auto"/>
            </w:tcBorders>
            <w:vAlign w:val="center"/>
          </w:tcPr>
          <w:p w14:paraId="03359E04" w14:textId="77777777" w:rsidR="00E26912" w:rsidRPr="00B71468" w:rsidRDefault="00240E36" w:rsidP="00E26912">
            <w:pPr>
              <w:snapToGrid w:val="0"/>
              <w:jc w:val="center"/>
              <w:rPr>
                <w:rFonts w:ascii="標楷體" w:eastAsia="標楷體" w:hAnsi="標楷體"/>
                <w:szCs w:val="24"/>
              </w:rPr>
            </w:pPr>
            <w:r w:rsidRPr="00B71468">
              <w:rPr>
                <w:rFonts w:ascii="標楷體" w:eastAsia="標楷體" w:hAnsi="標楷體" w:hint="eastAsia"/>
                <w:szCs w:val="24"/>
              </w:rPr>
              <w:t>週一至週日</w:t>
            </w:r>
          </w:p>
          <w:p w14:paraId="3AFBA990" w14:textId="77777777" w:rsidR="00E26912" w:rsidRPr="00B71468" w:rsidRDefault="00E26912" w:rsidP="00D17E93">
            <w:pPr>
              <w:snapToGrid w:val="0"/>
              <w:jc w:val="center"/>
              <w:rPr>
                <w:rFonts w:ascii="標楷體" w:eastAsia="標楷體" w:hAnsi="標楷體"/>
                <w:kern w:val="0"/>
                <w:szCs w:val="24"/>
              </w:rPr>
            </w:pPr>
            <w:r w:rsidRPr="00B71468">
              <w:rPr>
                <w:rFonts w:ascii="標楷體" w:eastAsia="標楷體" w:hAnsi="標楷體" w:hint="eastAsia"/>
                <w:szCs w:val="24"/>
              </w:rPr>
              <w:t>(午班)</w:t>
            </w:r>
          </w:p>
        </w:tc>
        <w:tc>
          <w:tcPr>
            <w:tcW w:w="783" w:type="pct"/>
            <w:tcBorders>
              <w:bottom w:val="double" w:sz="4" w:space="0" w:color="auto"/>
            </w:tcBorders>
            <w:vAlign w:val="center"/>
          </w:tcPr>
          <w:p w14:paraId="63A4D64D" w14:textId="77777777" w:rsidR="00E26912" w:rsidRPr="00B71468" w:rsidRDefault="00E26912" w:rsidP="00E26912">
            <w:pPr>
              <w:snapToGrid w:val="0"/>
              <w:jc w:val="both"/>
              <w:rPr>
                <w:rFonts w:ascii="標楷體" w:eastAsia="標楷體" w:hAnsi="標楷體"/>
                <w:kern w:val="0"/>
                <w:szCs w:val="24"/>
              </w:rPr>
            </w:pPr>
            <w:r w:rsidRPr="00B71468">
              <w:rPr>
                <w:rFonts w:ascii="標楷體" w:eastAsia="標楷體" w:hAnsi="標楷體" w:hint="eastAsia"/>
                <w:kern w:val="0"/>
                <w:szCs w:val="24"/>
              </w:rPr>
              <w:t>桃園市兒童美術館1樓戶外廣場(八德區廣豐新天地)</w:t>
            </w:r>
          </w:p>
        </w:tc>
        <w:tc>
          <w:tcPr>
            <w:tcW w:w="690" w:type="pct"/>
            <w:vMerge/>
            <w:vAlign w:val="center"/>
          </w:tcPr>
          <w:p w14:paraId="45BE2269" w14:textId="77777777" w:rsidR="00E26912" w:rsidRPr="00B71468" w:rsidRDefault="00E26912" w:rsidP="00E26912">
            <w:pPr>
              <w:snapToGrid w:val="0"/>
              <w:ind w:leftChars="-33" w:left="-79" w:rightChars="-34" w:right="-82"/>
              <w:jc w:val="both"/>
              <w:rPr>
                <w:rFonts w:ascii="標楷體" w:eastAsia="標楷體" w:hAnsi="標楷體"/>
                <w:szCs w:val="24"/>
              </w:rPr>
            </w:pPr>
          </w:p>
        </w:tc>
      </w:tr>
      <w:tr w:rsidR="00B71468" w:rsidRPr="00B71468" w14:paraId="0E9C6C19" w14:textId="77777777" w:rsidTr="00E26912">
        <w:trPr>
          <w:trHeight w:val="557"/>
        </w:trPr>
        <w:tc>
          <w:tcPr>
            <w:tcW w:w="346" w:type="pct"/>
            <w:vMerge w:val="restart"/>
            <w:tcBorders>
              <w:top w:val="double" w:sz="4" w:space="0" w:color="auto"/>
            </w:tcBorders>
            <w:vAlign w:val="center"/>
          </w:tcPr>
          <w:p w14:paraId="3376F850" w14:textId="77777777" w:rsidR="00E26912" w:rsidRPr="00B71468" w:rsidRDefault="00E26912" w:rsidP="00E26912">
            <w:pPr>
              <w:snapToGrid w:val="0"/>
              <w:jc w:val="center"/>
              <w:rPr>
                <w:rFonts w:ascii="標楷體" w:eastAsia="標楷體" w:hAnsi="標楷體"/>
                <w:szCs w:val="24"/>
              </w:rPr>
            </w:pPr>
            <w:r w:rsidRPr="00B71468">
              <w:rPr>
                <w:rFonts w:ascii="標楷體" w:eastAsia="標楷體" w:hAnsi="標楷體" w:hint="eastAsia"/>
                <w:szCs w:val="24"/>
              </w:rPr>
              <w:t>3</w:t>
            </w:r>
          </w:p>
        </w:tc>
        <w:tc>
          <w:tcPr>
            <w:tcW w:w="447" w:type="pct"/>
            <w:vMerge w:val="restart"/>
            <w:tcBorders>
              <w:top w:val="double" w:sz="4" w:space="0" w:color="auto"/>
            </w:tcBorders>
            <w:vAlign w:val="center"/>
          </w:tcPr>
          <w:p w14:paraId="7620E648" w14:textId="77777777" w:rsidR="00E26912" w:rsidRPr="00B71468" w:rsidRDefault="00E26912" w:rsidP="00E26912">
            <w:pPr>
              <w:snapToGrid w:val="0"/>
              <w:ind w:leftChars="-33" w:left="-79" w:rightChars="-32" w:right="-77"/>
              <w:jc w:val="center"/>
              <w:rPr>
                <w:rFonts w:ascii="標楷體" w:eastAsia="標楷體" w:hAnsi="標楷體"/>
              </w:rPr>
            </w:pPr>
            <w:r w:rsidRPr="00B71468">
              <w:rPr>
                <w:rFonts w:ascii="標楷體" w:eastAsia="標楷體" w:hAnsi="標楷體" w:hint="eastAsia"/>
              </w:rPr>
              <w:t>展演引導組</w:t>
            </w:r>
          </w:p>
        </w:tc>
        <w:tc>
          <w:tcPr>
            <w:tcW w:w="1016" w:type="pct"/>
            <w:tcBorders>
              <w:top w:val="double" w:sz="4" w:space="0" w:color="auto"/>
            </w:tcBorders>
            <w:vAlign w:val="center"/>
          </w:tcPr>
          <w:p w14:paraId="672F5476" w14:textId="77777777" w:rsidR="00E26912" w:rsidRPr="00B71468" w:rsidRDefault="00E26912" w:rsidP="00E26912">
            <w:pPr>
              <w:pStyle w:val="a3"/>
              <w:numPr>
                <w:ilvl w:val="0"/>
                <w:numId w:val="33"/>
              </w:numPr>
              <w:snapToGrid w:val="0"/>
              <w:ind w:leftChars="0" w:left="251" w:rightChars="-28" w:right="-67" w:hanging="284"/>
              <w:rPr>
                <w:rFonts w:ascii="標楷體" w:eastAsia="標楷體" w:hAnsi="標楷體"/>
              </w:rPr>
            </w:pPr>
            <w:r w:rsidRPr="00B71468">
              <w:rPr>
                <w:rFonts w:ascii="標楷體" w:eastAsia="標楷體" w:hAnsi="標楷體" w:hint="eastAsia"/>
              </w:rPr>
              <w:t>維護觀賞品質，確保動線流暢。</w:t>
            </w:r>
          </w:p>
          <w:p w14:paraId="1DC819E5" w14:textId="77777777" w:rsidR="00E26912" w:rsidRPr="00B71468" w:rsidRDefault="00E26912" w:rsidP="00E26912">
            <w:pPr>
              <w:pStyle w:val="a3"/>
              <w:numPr>
                <w:ilvl w:val="0"/>
                <w:numId w:val="33"/>
              </w:numPr>
              <w:snapToGrid w:val="0"/>
              <w:ind w:leftChars="0" w:left="251" w:rightChars="-28" w:right="-67" w:hanging="284"/>
              <w:rPr>
                <w:rFonts w:ascii="標楷體" w:eastAsia="標楷體" w:hAnsi="標楷體"/>
              </w:rPr>
            </w:pPr>
            <w:r w:rsidRPr="00B71468">
              <w:rPr>
                <w:rFonts w:ascii="標楷體" w:eastAsia="標楷體" w:hAnsi="標楷體" w:hint="eastAsia"/>
              </w:rPr>
              <w:t>部分作品不開放互動之提醒。</w:t>
            </w:r>
          </w:p>
          <w:p w14:paraId="209636AB" w14:textId="77777777" w:rsidR="00E26912" w:rsidRPr="00B71468" w:rsidRDefault="00E26912" w:rsidP="00E26912">
            <w:pPr>
              <w:pStyle w:val="a3"/>
              <w:numPr>
                <w:ilvl w:val="0"/>
                <w:numId w:val="33"/>
              </w:numPr>
              <w:snapToGrid w:val="0"/>
              <w:ind w:leftChars="0" w:left="251" w:rightChars="-28" w:right="-67" w:hanging="284"/>
              <w:rPr>
                <w:rFonts w:ascii="標楷體" w:eastAsia="標楷體" w:hAnsi="標楷體"/>
              </w:rPr>
            </w:pPr>
            <w:r w:rsidRPr="00B71468">
              <w:rPr>
                <w:rFonts w:ascii="標楷體" w:eastAsia="標楷體" w:hAnsi="標楷體" w:hint="eastAsia"/>
              </w:rPr>
              <w:t>部分作品觀賞動線無法提供無障礙服務，友善提醒觀眾。</w:t>
            </w:r>
          </w:p>
          <w:p w14:paraId="3DBBF4BF" w14:textId="77777777" w:rsidR="00E26912" w:rsidRPr="00B71468" w:rsidRDefault="00E26912" w:rsidP="00E26912">
            <w:pPr>
              <w:pStyle w:val="a3"/>
              <w:numPr>
                <w:ilvl w:val="0"/>
                <w:numId w:val="33"/>
              </w:numPr>
              <w:snapToGrid w:val="0"/>
              <w:ind w:leftChars="0" w:left="251" w:rightChars="-28" w:right="-67" w:hanging="284"/>
              <w:rPr>
                <w:rFonts w:ascii="標楷體" w:eastAsia="標楷體" w:hAnsi="標楷體"/>
              </w:rPr>
            </w:pPr>
            <w:r w:rsidRPr="00B71468">
              <w:rPr>
                <w:rFonts w:ascii="標楷體" w:eastAsia="標楷體" w:hAnsi="標楷體" w:hint="eastAsia"/>
              </w:rPr>
              <w:t>協助維護部分作品展出空間之容留限制。</w:t>
            </w:r>
          </w:p>
        </w:tc>
        <w:tc>
          <w:tcPr>
            <w:tcW w:w="519" w:type="pct"/>
            <w:vMerge w:val="restart"/>
            <w:tcBorders>
              <w:top w:val="double" w:sz="4" w:space="0" w:color="auto"/>
            </w:tcBorders>
            <w:vAlign w:val="center"/>
          </w:tcPr>
          <w:p w14:paraId="6EA906D2" w14:textId="77777777" w:rsidR="00E26912" w:rsidRPr="00B71468" w:rsidRDefault="00E26912" w:rsidP="00E26912">
            <w:pPr>
              <w:snapToGrid w:val="0"/>
              <w:rPr>
                <w:rFonts w:ascii="標楷體" w:eastAsia="標楷體" w:hAnsi="標楷體"/>
                <w:szCs w:val="24"/>
              </w:rPr>
            </w:pPr>
            <w:r w:rsidRPr="00B71468">
              <w:rPr>
                <w:rFonts w:ascii="標楷體" w:eastAsia="標楷體" w:hAnsi="標楷體" w:hint="eastAsia"/>
                <w:szCs w:val="24"/>
              </w:rPr>
              <w:t>桃園市立美術館</w:t>
            </w:r>
          </w:p>
        </w:tc>
        <w:tc>
          <w:tcPr>
            <w:tcW w:w="368" w:type="pct"/>
            <w:tcBorders>
              <w:top w:val="double" w:sz="4" w:space="0" w:color="auto"/>
            </w:tcBorders>
            <w:vAlign w:val="center"/>
          </w:tcPr>
          <w:p w14:paraId="65779269" w14:textId="77777777" w:rsidR="00E26912" w:rsidRPr="00B71468" w:rsidRDefault="00E26912" w:rsidP="00E26912">
            <w:pPr>
              <w:snapToGrid w:val="0"/>
              <w:jc w:val="center"/>
              <w:rPr>
                <w:rFonts w:ascii="標楷體" w:eastAsia="標楷體" w:hAnsi="標楷體"/>
                <w:kern w:val="0"/>
                <w:szCs w:val="24"/>
              </w:rPr>
            </w:pPr>
            <w:r w:rsidRPr="00B71468">
              <w:rPr>
                <w:rFonts w:ascii="標楷體" w:eastAsia="標楷體" w:hAnsi="標楷體"/>
                <w:kern w:val="0"/>
                <w:szCs w:val="24"/>
              </w:rPr>
              <w:t>510</w:t>
            </w:r>
            <w:r w:rsidRPr="00B71468">
              <w:rPr>
                <w:rFonts w:ascii="標楷體" w:eastAsia="標楷體" w:hAnsi="標楷體" w:hint="eastAsia"/>
                <w:kern w:val="0"/>
                <w:szCs w:val="24"/>
              </w:rPr>
              <w:t>班次</w:t>
            </w:r>
          </w:p>
        </w:tc>
        <w:tc>
          <w:tcPr>
            <w:tcW w:w="830" w:type="pct"/>
            <w:tcBorders>
              <w:top w:val="double" w:sz="4" w:space="0" w:color="auto"/>
            </w:tcBorders>
            <w:vAlign w:val="center"/>
          </w:tcPr>
          <w:p w14:paraId="3738A42E" w14:textId="77777777" w:rsidR="00E26912" w:rsidRPr="00B71468" w:rsidRDefault="00240E36" w:rsidP="00E26912">
            <w:pPr>
              <w:snapToGrid w:val="0"/>
              <w:jc w:val="center"/>
              <w:rPr>
                <w:rFonts w:ascii="標楷體" w:eastAsia="標楷體" w:hAnsi="標楷體"/>
                <w:szCs w:val="24"/>
              </w:rPr>
            </w:pPr>
            <w:r w:rsidRPr="00B71468">
              <w:rPr>
                <w:rFonts w:ascii="標楷體" w:eastAsia="標楷體" w:hAnsi="標楷體" w:hint="eastAsia"/>
                <w:szCs w:val="24"/>
              </w:rPr>
              <w:t>週一至週日</w:t>
            </w:r>
          </w:p>
          <w:p w14:paraId="12FF50FB" w14:textId="77777777" w:rsidR="00E26912" w:rsidRPr="00B71468" w:rsidRDefault="00E26912" w:rsidP="00E26912">
            <w:pPr>
              <w:snapToGrid w:val="0"/>
              <w:jc w:val="center"/>
              <w:rPr>
                <w:rFonts w:ascii="標楷體" w:eastAsia="標楷體" w:hAnsi="標楷體"/>
                <w:kern w:val="0"/>
                <w:szCs w:val="24"/>
              </w:rPr>
            </w:pPr>
            <w:r w:rsidRPr="00B71468">
              <w:rPr>
                <w:rFonts w:ascii="標楷體" w:eastAsia="標楷體" w:hAnsi="標楷體" w:hint="eastAsia"/>
                <w:szCs w:val="24"/>
              </w:rPr>
              <w:t>(早.午.晚班)</w:t>
            </w:r>
          </w:p>
        </w:tc>
        <w:tc>
          <w:tcPr>
            <w:tcW w:w="783" w:type="pct"/>
            <w:tcBorders>
              <w:top w:val="double" w:sz="4" w:space="0" w:color="auto"/>
            </w:tcBorders>
            <w:vAlign w:val="center"/>
          </w:tcPr>
          <w:p w14:paraId="67D25F9C" w14:textId="77777777" w:rsidR="00E26912" w:rsidRPr="00B71468" w:rsidRDefault="00E26912" w:rsidP="00E26912">
            <w:pPr>
              <w:snapToGrid w:val="0"/>
              <w:jc w:val="both"/>
              <w:rPr>
                <w:rFonts w:ascii="標楷體" w:eastAsia="標楷體" w:hAnsi="標楷體"/>
                <w:kern w:val="0"/>
                <w:szCs w:val="24"/>
              </w:rPr>
            </w:pPr>
            <w:r w:rsidRPr="00B71468">
              <w:rPr>
                <w:rFonts w:ascii="標楷體" w:eastAsia="標楷體" w:hAnsi="標楷體" w:hint="eastAsia"/>
                <w:kern w:val="0"/>
                <w:szCs w:val="24"/>
              </w:rPr>
              <w:t>大湳森林公園指定展品旁</w:t>
            </w:r>
          </w:p>
        </w:tc>
        <w:tc>
          <w:tcPr>
            <w:tcW w:w="690" w:type="pct"/>
            <w:vMerge/>
            <w:vAlign w:val="center"/>
          </w:tcPr>
          <w:p w14:paraId="0CAAC6E1" w14:textId="77777777" w:rsidR="00E26912" w:rsidRPr="00B71468" w:rsidRDefault="00E26912" w:rsidP="00E26912">
            <w:pPr>
              <w:snapToGrid w:val="0"/>
              <w:ind w:leftChars="-33" w:left="-79" w:rightChars="-34" w:right="-82"/>
              <w:jc w:val="both"/>
              <w:rPr>
                <w:rFonts w:ascii="標楷體" w:eastAsia="標楷體" w:hAnsi="標楷體"/>
                <w:szCs w:val="24"/>
              </w:rPr>
            </w:pPr>
          </w:p>
        </w:tc>
      </w:tr>
      <w:tr w:rsidR="00B71468" w:rsidRPr="00B71468" w14:paraId="23A6B4F2" w14:textId="77777777" w:rsidTr="003B1177">
        <w:trPr>
          <w:trHeight w:val="1305"/>
        </w:trPr>
        <w:tc>
          <w:tcPr>
            <w:tcW w:w="346" w:type="pct"/>
            <w:vMerge/>
            <w:tcBorders>
              <w:bottom w:val="double" w:sz="4" w:space="0" w:color="auto"/>
            </w:tcBorders>
            <w:vAlign w:val="center"/>
          </w:tcPr>
          <w:p w14:paraId="21EBC410" w14:textId="77777777" w:rsidR="00E26912" w:rsidRPr="00B71468" w:rsidRDefault="00E26912" w:rsidP="00E26912">
            <w:pPr>
              <w:snapToGrid w:val="0"/>
              <w:jc w:val="center"/>
              <w:rPr>
                <w:rFonts w:ascii="標楷體" w:eastAsia="標楷體" w:hAnsi="標楷體"/>
                <w:szCs w:val="24"/>
              </w:rPr>
            </w:pPr>
          </w:p>
        </w:tc>
        <w:tc>
          <w:tcPr>
            <w:tcW w:w="447" w:type="pct"/>
            <w:vMerge/>
            <w:tcBorders>
              <w:bottom w:val="double" w:sz="4" w:space="0" w:color="auto"/>
            </w:tcBorders>
            <w:vAlign w:val="center"/>
          </w:tcPr>
          <w:p w14:paraId="6CCD7081" w14:textId="77777777" w:rsidR="00E26912" w:rsidRPr="00B71468" w:rsidRDefault="00E26912" w:rsidP="00E26912">
            <w:pPr>
              <w:snapToGrid w:val="0"/>
              <w:ind w:leftChars="-33" w:left="-79" w:rightChars="-32" w:right="-77"/>
              <w:jc w:val="center"/>
              <w:rPr>
                <w:rFonts w:ascii="標楷體" w:eastAsia="標楷體" w:hAnsi="標楷體"/>
              </w:rPr>
            </w:pPr>
          </w:p>
        </w:tc>
        <w:tc>
          <w:tcPr>
            <w:tcW w:w="1016" w:type="pct"/>
            <w:tcBorders>
              <w:bottom w:val="double" w:sz="4" w:space="0" w:color="auto"/>
            </w:tcBorders>
            <w:vAlign w:val="center"/>
          </w:tcPr>
          <w:p w14:paraId="2061E4C6" w14:textId="77777777" w:rsidR="00E26912" w:rsidRPr="00B71468" w:rsidRDefault="00E26912" w:rsidP="00E26912">
            <w:pPr>
              <w:snapToGrid w:val="0"/>
              <w:ind w:rightChars="-28" w:right="-67"/>
              <w:rPr>
                <w:rFonts w:ascii="標楷體" w:eastAsia="標楷體" w:hAnsi="標楷體"/>
              </w:rPr>
            </w:pPr>
            <w:r w:rsidRPr="00B71468">
              <w:rPr>
                <w:rFonts w:ascii="標楷體" w:eastAsia="標楷體" w:hAnsi="標楷體" w:hint="eastAsia"/>
              </w:rPr>
              <w:t>光雕展演活動現場協助，包含動線維持、人流疏導、簡易諮詢等。</w:t>
            </w:r>
          </w:p>
        </w:tc>
        <w:tc>
          <w:tcPr>
            <w:tcW w:w="519" w:type="pct"/>
            <w:vMerge/>
            <w:tcBorders>
              <w:bottom w:val="double" w:sz="4" w:space="0" w:color="auto"/>
            </w:tcBorders>
            <w:vAlign w:val="center"/>
          </w:tcPr>
          <w:p w14:paraId="66924696" w14:textId="77777777" w:rsidR="00E26912" w:rsidRPr="00B71468" w:rsidRDefault="00E26912" w:rsidP="00E26912">
            <w:pPr>
              <w:snapToGrid w:val="0"/>
              <w:rPr>
                <w:rFonts w:ascii="標楷體" w:eastAsia="標楷體" w:hAnsi="標楷體"/>
                <w:szCs w:val="24"/>
              </w:rPr>
            </w:pPr>
          </w:p>
        </w:tc>
        <w:tc>
          <w:tcPr>
            <w:tcW w:w="368" w:type="pct"/>
            <w:tcBorders>
              <w:bottom w:val="double" w:sz="4" w:space="0" w:color="auto"/>
            </w:tcBorders>
            <w:vAlign w:val="center"/>
          </w:tcPr>
          <w:p w14:paraId="14AACD59" w14:textId="77777777" w:rsidR="00E26912" w:rsidRPr="00B71468" w:rsidRDefault="00E26912" w:rsidP="00E26912">
            <w:pPr>
              <w:snapToGrid w:val="0"/>
              <w:jc w:val="center"/>
              <w:rPr>
                <w:rFonts w:ascii="標楷體" w:eastAsia="標楷體" w:hAnsi="標楷體"/>
                <w:kern w:val="0"/>
                <w:szCs w:val="24"/>
              </w:rPr>
            </w:pPr>
            <w:r w:rsidRPr="00B71468">
              <w:rPr>
                <w:rFonts w:ascii="標楷體" w:eastAsia="標楷體" w:hAnsi="標楷體" w:hint="eastAsia"/>
                <w:kern w:val="0"/>
                <w:szCs w:val="24"/>
              </w:rPr>
              <w:t>82班次</w:t>
            </w:r>
          </w:p>
        </w:tc>
        <w:tc>
          <w:tcPr>
            <w:tcW w:w="830" w:type="pct"/>
            <w:tcBorders>
              <w:bottom w:val="double" w:sz="4" w:space="0" w:color="auto"/>
            </w:tcBorders>
            <w:vAlign w:val="center"/>
          </w:tcPr>
          <w:p w14:paraId="77949589" w14:textId="77777777" w:rsidR="00E26912" w:rsidRPr="00B71468" w:rsidRDefault="00240E36" w:rsidP="00E26912">
            <w:pPr>
              <w:snapToGrid w:val="0"/>
              <w:jc w:val="center"/>
              <w:rPr>
                <w:rFonts w:ascii="標楷體" w:eastAsia="標楷體" w:hAnsi="標楷體"/>
                <w:szCs w:val="24"/>
              </w:rPr>
            </w:pPr>
            <w:r w:rsidRPr="00B71468">
              <w:rPr>
                <w:rFonts w:ascii="標楷體" w:eastAsia="標楷體" w:hAnsi="標楷體" w:hint="eastAsia"/>
                <w:szCs w:val="24"/>
              </w:rPr>
              <w:t>週一至週日</w:t>
            </w:r>
          </w:p>
          <w:p w14:paraId="1A39B08B" w14:textId="77777777" w:rsidR="00E26912" w:rsidRPr="00B71468" w:rsidRDefault="00E26912" w:rsidP="00E26912">
            <w:pPr>
              <w:snapToGrid w:val="0"/>
              <w:jc w:val="center"/>
              <w:rPr>
                <w:rFonts w:ascii="標楷體" w:eastAsia="標楷體" w:hAnsi="標楷體"/>
                <w:kern w:val="0"/>
                <w:szCs w:val="24"/>
              </w:rPr>
            </w:pPr>
            <w:r w:rsidRPr="00B71468">
              <w:rPr>
                <w:rFonts w:ascii="標楷體" w:eastAsia="標楷體" w:hAnsi="標楷體" w:hint="eastAsia"/>
                <w:szCs w:val="24"/>
              </w:rPr>
              <w:t>(晚班)</w:t>
            </w:r>
          </w:p>
        </w:tc>
        <w:tc>
          <w:tcPr>
            <w:tcW w:w="783" w:type="pct"/>
            <w:tcBorders>
              <w:bottom w:val="double" w:sz="4" w:space="0" w:color="auto"/>
            </w:tcBorders>
            <w:vAlign w:val="center"/>
          </w:tcPr>
          <w:p w14:paraId="32367D11" w14:textId="77777777" w:rsidR="00E26912" w:rsidRPr="00B71468" w:rsidRDefault="00E26912" w:rsidP="00E26912">
            <w:pPr>
              <w:snapToGrid w:val="0"/>
              <w:jc w:val="both"/>
              <w:rPr>
                <w:rFonts w:ascii="標楷體" w:eastAsia="標楷體" w:hAnsi="標楷體"/>
                <w:kern w:val="0"/>
                <w:szCs w:val="24"/>
              </w:rPr>
            </w:pPr>
            <w:r w:rsidRPr="00B71468">
              <w:rPr>
                <w:rFonts w:ascii="標楷體" w:eastAsia="標楷體" w:hAnsi="標楷體" w:hint="eastAsia"/>
                <w:kern w:val="0"/>
                <w:szCs w:val="24"/>
              </w:rPr>
              <w:t>大湳森林公園</w:t>
            </w:r>
            <w:r w:rsidR="008362C8" w:rsidRPr="00B71468">
              <w:rPr>
                <w:rFonts w:ascii="標楷體" w:eastAsia="標楷體" w:hAnsi="標楷體" w:hint="eastAsia"/>
                <w:kern w:val="0"/>
                <w:szCs w:val="24"/>
              </w:rPr>
              <w:t>(光雕展旁)</w:t>
            </w:r>
          </w:p>
        </w:tc>
        <w:tc>
          <w:tcPr>
            <w:tcW w:w="690" w:type="pct"/>
            <w:vMerge/>
            <w:vAlign w:val="center"/>
          </w:tcPr>
          <w:p w14:paraId="6F68D455" w14:textId="77777777" w:rsidR="00E26912" w:rsidRPr="00B71468" w:rsidRDefault="00E26912" w:rsidP="00E26912">
            <w:pPr>
              <w:snapToGrid w:val="0"/>
              <w:ind w:leftChars="-33" w:left="-79" w:rightChars="-34" w:right="-82"/>
              <w:jc w:val="both"/>
              <w:rPr>
                <w:rFonts w:ascii="標楷體" w:eastAsia="標楷體" w:hAnsi="標楷體"/>
                <w:szCs w:val="24"/>
              </w:rPr>
            </w:pPr>
          </w:p>
        </w:tc>
      </w:tr>
    </w:tbl>
    <w:p w14:paraId="4D786953" w14:textId="77777777" w:rsidR="00881FAB" w:rsidRDefault="00881FAB" w:rsidP="00881FAB">
      <w:pPr>
        <w:pStyle w:val="a3"/>
        <w:tabs>
          <w:tab w:val="left" w:pos="567"/>
        </w:tabs>
        <w:spacing w:afterLines="50" w:after="180"/>
        <w:ind w:leftChars="0"/>
        <w:rPr>
          <w:rFonts w:ascii="標楷體" w:eastAsia="標楷體" w:hAnsi="標楷體"/>
          <w:b/>
          <w:szCs w:val="24"/>
        </w:rPr>
      </w:pPr>
    </w:p>
    <w:p w14:paraId="1F6D84F3" w14:textId="77777777" w:rsidR="00F301DE" w:rsidRPr="00B364C0" w:rsidRDefault="00B364C0" w:rsidP="008B1ED8">
      <w:pPr>
        <w:pStyle w:val="a3"/>
        <w:numPr>
          <w:ilvl w:val="0"/>
          <w:numId w:val="22"/>
        </w:numPr>
        <w:tabs>
          <w:tab w:val="left" w:pos="567"/>
        </w:tabs>
        <w:spacing w:afterLines="50" w:after="180"/>
        <w:ind w:leftChars="0"/>
        <w:rPr>
          <w:rFonts w:ascii="標楷體" w:eastAsia="標楷體" w:hAnsi="標楷體"/>
          <w:b/>
          <w:szCs w:val="24"/>
        </w:rPr>
      </w:pPr>
      <w:r w:rsidRPr="00B364C0">
        <w:rPr>
          <w:rFonts w:ascii="標楷體" w:eastAsia="標楷體" w:hAnsi="標楷體" w:hint="eastAsia"/>
          <w:b/>
          <w:szCs w:val="24"/>
        </w:rPr>
        <w:t>志工義務：</w:t>
      </w:r>
    </w:p>
    <w:p w14:paraId="4792120D" w14:textId="77777777" w:rsidR="00B364C0" w:rsidRPr="00881FAB" w:rsidRDefault="00B364C0" w:rsidP="00881FAB">
      <w:pPr>
        <w:pStyle w:val="a3"/>
        <w:numPr>
          <w:ilvl w:val="0"/>
          <w:numId w:val="26"/>
        </w:numPr>
        <w:ind w:leftChars="0" w:left="993" w:hanging="709"/>
        <w:rPr>
          <w:rFonts w:ascii="標楷體" w:eastAsia="標楷體" w:hAnsi="標楷體" w:cs="Times New Roman"/>
          <w:szCs w:val="24"/>
        </w:rPr>
      </w:pPr>
      <w:r w:rsidRPr="00881FAB">
        <w:rPr>
          <w:rFonts w:ascii="標楷體" w:eastAsia="標楷體" w:hAnsi="標楷體" w:cs="Times New Roman" w:hint="eastAsia"/>
          <w:szCs w:val="24"/>
        </w:rPr>
        <w:t>服勤志工</w:t>
      </w:r>
      <w:r w:rsidR="00E26912">
        <w:rPr>
          <w:rFonts w:ascii="標楷體" w:eastAsia="標楷體" w:hAnsi="標楷體" w:cs="Times New Roman" w:hint="eastAsia"/>
          <w:szCs w:val="24"/>
        </w:rPr>
        <w:t>應</w:t>
      </w:r>
      <w:r w:rsidRPr="00881FAB">
        <w:rPr>
          <w:rFonts w:ascii="標楷體" w:eastAsia="標楷體" w:hAnsi="標楷體" w:cs="Times New Roman" w:hint="eastAsia"/>
          <w:szCs w:val="24"/>
        </w:rPr>
        <w:t>準時到勤，並依規</w:t>
      </w:r>
      <w:r w:rsidR="00E26912">
        <w:rPr>
          <w:rFonts w:ascii="標楷體" w:eastAsia="標楷體" w:hAnsi="標楷體" w:cs="Times New Roman" w:hint="eastAsia"/>
          <w:szCs w:val="24"/>
        </w:rPr>
        <w:t>定</w:t>
      </w:r>
      <w:r w:rsidRPr="00881FAB">
        <w:rPr>
          <w:rFonts w:ascii="標楷體" w:eastAsia="標楷體" w:hAnsi="標楷體" w:cs="Times New Roman" w:hint="eastAsia"/>
          <w:szCs w:val="24"/>
        </w:rPr>
        <w:t>簽到、簽退。</w:t>
      </w:r>
    </w:p>
    <w:p w14:paraId="49CB6A44" w14:textId="77777777" w:rsidR="00B364C0" w:rsidRPr="00881FAB" w:rsidRDefault="00E26912" w:rsidP="00881FAB">
      <w:pPr>
        <w:pStyle w:val="a3"/>
        <w:numPr>
          <w:ilvl w:val="0"/>
          <w:numId w:val="26"/>
        </w:numPr>
        <w:ind w:leftChars="0" w:left="993" w:hanging="709"/>
        <w:rPr>
          <w:rFonts w:ascii="標楷體" w:eastAsia="標楷體" w:hAnsi="標楷體" w:cs="Times New Roman"/>
          <w:szCs w:val="24"/>
        </w:rPr>
      </w:pPr>
      <w:r>
        <w:rPr>
          <w:rFonts w:ascii="標楷體" w:eastAsia="標楷體" w:hAnsi="標楷體" w:cs="Times New Roman" w:hint="eastAsia"/>
          <w:szCs w:val="24"/>
        </w:rPr>
        <w:lastRenderedPageBreak/>
        <w:t>志工應服從專責管理人員指揮或指派任務，不得</w:t>
      </w:r>
      <w:r w:rsidR="00B364C0" w:rsidRPr="00881FAB">
        <w:rPr>
          <w:rFonts w:ascii="標楷體" w:eastAsia="標楷體" w:hAnsi="標楷體" w:cs="Times New Roman" w:hint="eastAsia"/>
          <w:szCs w:val="24"/>
        </w:rPr>
        <w:t>擅離崗位。</w:t>
      </w:r>
    </w:p>
    <w:p w14:paraId="1BB8A1F9" w14:textId="77777777" w:rsidR="00B364C0" w:rsidRPr="00881FAB" w:rsidRDefault="00B364C0" w:rsidP="00881FAB">
      <w:pPr>
        <w:pStyle w:val="a3"/>
        <w:numPr>
          <w:ilvl w:val="0"/>
          <w:numId w:val="26"/>
        </w:numPr>
        <w:ind w:leftChars="0" w:left="993" w:hanging="709"/>
        <w:rPr>
          <w:rFonts w:ascii="標楷體" w:eastAsia="標楷體" w:hAnsi="標楷體" w:cs="Times New Roman"/>
          <w:szCs w:val="24"/>
        </w:rPr>
      </w:pPr>
      <w:r w:rsidRPr="00881FAB">
        <w:rPr>
          <w:rFonts w:ascii="標楷體" w:eastAsia="標楷體" w:hAnsi="標楷體" w:cs="Times New Roman" w:hint="eastAsia"/>
          <w:szCs w:val="24"/>
        </w:rPr>
        <w:t>如須請假，應</w:t>
      </w:r>
      <w:r w:rsidR="00E26912">
        <w:rPr>
          <w:rFonts w:ascii="標楷體" w:eastAsia="標楷體" w:hAnsi="標楷體" w:cs="Times New Roman" w:hint="eastAsia"/>
          <w:szCs w:val="24"/>
        </w:rPr>
        <w:t>於前一天</w:t>
      </w:r>
      <w:r w:rsidRPr="00881FAB">
        <w:rPr>
          <w:rFonts w:ascii="標楷體" w:eastAsia="標楷體" w:hAnsi="標楷體" w:cs="Times New Roman" w:hint="eastAsia"/>
          <w:szCs w:val="24"/>
        </w:rPr>
        <w:t>告知專責管理人員，並尋找其他人員代理。</w:t>
      </w:r>
    </w:p>
    <w:p w14:paraId="152A9D2F" w14:textId="77777777" w:rsidR="00B364C0" w:rsidRPr="00881FAB" w:rsidRDefault="00B364C0" w:rsidP="00881FAB">
      <w:pPr>
        <w:pStyle w:val="a3"/>
        <w:numPr>
          <w:ilvl w:val="0"/>
          <w:numId w:val="26"/>
        </w:numPr>
        <w:ind w:leftChars="0" w:left="993" w:hanging="709"/>
        <w:rPr>
          <w:rFonts w:ascii="標楷體" w:eastAsia="標楷體" w:hAnsi="標楷體" w:cs="Times New Roman"/>
          <w:szCs w:val="24"/>
        </w:rPr>
      </w:pPr>
      <w:r w:rsidRPr="00881FAB">
        <w:rPr>
          <w:rFonts w:ascii="標楷體" w:eastAsia="標楷體" w:hAnsi="標楷體" w:cs="Times New Roman" w:hint="eastAsia"/>
          <w:szCs w:val="24"/>
        </w:rPr>
        <w:t>志工服務時，應配戴單位志工證、著志工背心，如遇值勤休息時間，請卸下志工背心後再行處理私人事務，避免造成社會觀感不佳。</w:t>
      </w:r>
    </w:p>
    <w:p w14:paraId="1EDCD1BE" w14:textId="77777777" w:rsidR="00B364C0" w:rsidRPr="00881FAB" w:rsidRDefault="004A21D0" w:rsidP="00881FAB">
      <w:pPr>
        <w:pStyle w:val="a3"/>
        <w:numPr>
          <w:ilvl w:val="0"/>
          <w:numId w:val="26"/>
        </w:numPr>
        <w:ind w:leftChars="0" w:left="993" w:hanging="709"/>
        <w:rPr>
          <w:rFonts w:ascii="標楷體" w:eastAsia="標楷體" w:hAnsi="標楷體" w:cs="Times New Roman"/>
          <w:szCs w:val="24"/>
        </w:rPr>
      </w:pPr>
      <w:r>
        <w:rPr>
          <w:rFonts w:ascii="標楷體" w:eastAsia="標楷體" w:hAnsi="標楷體" w:cs="Times New Roman" w:hint="eastAsia"/>
          <w:szCs w:val="24"/>
        </w:rPr>
        <w:t>若有特殊狀況無法解決時，請志工洽詢</w:t>
      </w:r>
      <w:r w:rsidR="00B364C0" w:rsidRPr="00881FAB">
        <w:rPr>
          <w:rFonts w:ascii="標楷體" w:eastAsia="標楷體" w:hAnsi="標楷體" w:cs="Times New Roman" w:hint="eastAsia"/>
          <w:szCs w:val="24"/>
        </w:rPr>
        <w:t>市府同仁處理，請勿自行代表發言或自行處理。</w:t>
      </w:r>
    </w:p>
    <w:p w14:paraId="18672C4F" w14:textId="77777777" w:rsidR="00B364C0" w:rsidRPr="00B364C0" w:rsidRDefault="00B364C0" w:rsidP="00881FAB">
      <w:pPr>
        <w:pStyle w:val="a3"/>
        <w:numPr>
          <w:ilvl w:val="0"/>
          <w:numId w:val="26"/>
        </w:numPr>
        <w:ind w:leftChars="0" w:left="993" w:hanging="709"/>
        <w:rPr>
          <w:rFonts w:ascii="標楷體" w:eastAsia="標楷體" w:hAnsi="標楷體"/>
          <w:szCs w:val="24"/>
        </w:rPr>
      </w:pPr>
      <w:r w:rsidRPr="00881FAB">
        <w:rPr>
          <w:rFonts w:ascii="標楷體" w:eastAsia="標楷體" w:hAnsi="標楷體" w:cs="Times New Roman" w:hint="eastAsia"/>
          <w:szCs w:val="24"/>
        </w:rPr>
        <w:t>志工需完成</w:t>
      </w:r>
      <w:r w:rsidR="00547D9B" w:rsidRPr="00881FAB">
        <w:rPr>
          <w:rFonts w:ascii="標楷體" w:eastAsia="標楷體" w:hAnsi="標楷體" w:cs="Times New Roman" w:hint="eastAsia"/>
          <w:szCs w:val="24"/>
        </w:rPr>
        <w:t>地景</w:t>
      </w:r>
      <w:r w:rsidRPr="00881FAB">
        <w:rPr>
          <w:rFonts w:ascii="標楷體" w:eastAsia="標楷體" w:hAnsi="標楷體" w:cs="Times New Roman" w:hint="eastAsia"/>
          <w:szCs w:val="24"/>
        </w:rPr>
        <w:t>通識訓練課程及各分組專</w:t>
      </w:r>
      <w:r w:rsidRPr="00B364C0">
        <w:rPr>
          <w:rFonts w:ascii="標楷體" w:eastAsia="標楷體" w:hAnsi="標楷體" w:hint="eastAsia"/>
          <w:szCs w:val="24"/>
        </w:rPr>
        <w:t>業訓練。</w:t>
      </w:r>
    </w:p>
    <w:p w14:paraId="491B94B6" w14:textId="77777777" w:rsidR="00B364C0" w:rsidRPr="007134E2" w:rsidRDefault="00B364C0" w:rsidP="00881FAB">
      <w:pPr>
        <w:pStyle w:val="a3"/>
        <w:numPr>
          <w:ilvl w:val="0"/>
          <w:numId w:val="23"/>
        </w:numPr>
        <w:ind w:leftChars="0" w:left="992" w:hanging="357"/>
        <w:rPr>
          <w:rFonts w:ascii="標楷體" w:eastAsia="標楷體" w:hAnsi="標楷體"/>
          <w:szCs w:val="24"/>
        </w:rPr>
      </w:pPr>
      <w:r w:rsidRPr="007134E2">
        <w:rPr>
          <w:rFonts w:ascii="標楷體" w:eastAsia="標楷體" w:hAnsi="標楷體" w:hint="eastAsia"/>
          <w:szCs w:val="24"/>
        </w:rPr>
        <w:t>通識訓練課程：志工通識訓練課程之規劃將由</w:t>
      </w:r>
      <w:r w:rsidR="004A21D0" w:rsidRPr="007134E2">
        <w:rPr>
          <w:rFonts w:ascii="標楷體" w:eastAsia="標楷體" w:hAnsi="標楷體" w:hint="eastAsia"/>
          <w:szCs w:val="24"/>
        </w:rPr>
        <w:t>桃園市立美術館</w:t>
      </w:r>
      <w:r w:rsidRPr="007134E2">
        <w:rPr>
          <w:rFonts w:ascii="標楷體" w:eastAsia="標楷體" w:hAnsi="標楷體" w:hint="eastAsia"/>
          <w:szCs w:val="24"/>
        </w:rPr>
        <w:t>辦理，課程內容為桃園</w:t>
      </w:r>
      <w:r w:rsidR="00547D9B" w:rsidRPr="007134E2">
        <w:rPr>
          <w:rFonts w:ascii="標楷體" w:eastAsia="標楷體" w:hAnsi="標楷體" w:hint="eastAsia"/>
          <w:szCs w:val="24"/>
        </w:rPr>
        <w:t>地景</w:t>
      </w:r>
      <w:r w:rsidRPr="007134E2">
        <w:rPr>
          <w:rFonts w:ascii="標楷體" w:eastAsia="標楷體" w:hAnsi="標楷體" w:hint="eastAsia"/>
          <w:szCs w:val="24"/>
        </w:rPr>
        <w:t>簡介及基本認識，欲擔任</w:t>
      </w:r>
      <w:r w:rsidR="00547D9B" w:rsidRPr="007134E2">
        <w:rPr>
          <w:rFonts w:ascii="標楷體" w:eastAsia="標楷體" w:hAnsi="標楷體" w:hint="eastAsia"/>
          <w:szCs w:val="24"/>
        </w:rPr>
        <w:t>地景</w:t>
      </w:r>
      <w:r w:rsidRPr="007134E2">
        <w:rPr>
          <w:rFonts w:ascii="標楷體" w:eastAsia="標楷體" w:hAnsi="標楷體" w:hint="eastAsia"/>
          <w:szCs w:val="24"/>
        </w:rPr>
        <w:t>志工務必參與此課程並完成訓練。</w:t>
      </w:r>
    </w:p>
    <w:p w14:paraId="4224E4EE" w14:textId="77777777" w:rsidR="00881FAB" w:rsidRPr="007134E2" w:rsidRDefault="00B31861" w:rsidP="00881FAB">
      <w:pPr>
        <w:pStyle w:val="a3"/>
        <w:numPr>
          <w:ilvl w:val="0"/>
          <w:numId w:val="23"/>
        </w:numPr>
        <w:ind w:leftChars="0" w:left="992" w:hanging="357"/>
        <w:rPr>
          <w:rFonts w:ascii="標楷體" w:eastAsia="標楷體" w:hAnsi="標楷體"/>
          <w:szCs w:val="24"/>
        </w:rPr>
      </w:pPr>
      <w:r w:rsidRPr="007134E2">
        <w:rPr>
          <w:rFonts w:ascii="標楷體" w:eastAsia="標楷體" w:hAnsi="標楷體" w:hint="eastAsia"/>
          <w:szCs w:val="24"/>
        </w:rPr>
        <w:t>志工分組專業訓練：預計於</w:t>
      </w:r>
      <w:r w:rsidR="004A21D0" w:rsidRPr="007134E2">
        <w:rPr>
          <w:rFonts w:ascii="標楷體" w:eastAsia="標楷體" w:hAnsi="標楷體" w:hint="eastAsia"/>
          <w:szCs w:val="24"/>
        </w:rPr>
        <w:t>108</w:t>
      </w:r>
      <w:r w:rsidR="00B364C0" w:rsidRPr="007134E2">
        <w:rPr>
          <w:rFonts w:ascii="標楷體" w:eastAsia="標楷體" w:hAnsi="標楷體" w:hint="eastAsia"/>
          <w:szCs w:val="24"/>
        </w:rPr>
        <w:t>年</w:t>
      </w:r>
      <w:r w:rsidR="002B55C2" w:rsidRPr="007134E2">
        <w:rPr>
          <w:rFonts w:ascii="標楷體" w:eastAsia="標楷體" w:hAnsi="標楷體" w:hint="eastAsia"/>
          <w:szCs w:val="24"/>
        </w:rPr>
        <w:t>8</w:t>
      </w:r>
      <w:r w:rsidR="00B364C0" w:rsidRPr="007134E2">
        <w:rPr>
          <w:rFonts w:ascii="標楷體" w:eastAsia="標楷體" w:hAnsi="標楷體" w:hint="eastAsia"/>
          <w:szCs w:val="24"/>
        </w:rPr>
        <w:t>月</w:t>
      </w:r>
      <w:r w:rsidR="00B2314E" w:rsidRPr="007134E2">
        <w:rPr>
          <w:rFonts w:ascii="標楷體" w:eastAsia="標楷體" w:hAnsi="標楷體" w:hint="eastAsia"/>
          <w:szCs w:val="24"/>
        </w:rPr>
        <w:t>中旬</w:t>
      </w:r>
      <w:r w:rsidR="00B364C0" w:rsidRPr="007134E2">
        <w:rPr>
          <w:rFonts w:ascii="標楷體" w:eastAsia="標楷體" w:hAnsi="標楷體" w:hint="eastAsia"/>
          <w:szCs w:val="24"/>
        </w:rPr>
        <w:t>由各組視需要辦理</w:t>
      </w:r>
      <w:r w:rsidR="002F64A4" w:rsidRPr="007134E2">
        <w:rPr>
          <w:rFonts w:ascii="標楷體" w:eastAsia="標楷體" w:hAnsi="標楷體" w:hint="eastAsia"/>
          <w:szCs w:val="24"/>
        </w:rPr>
        <w:t>訓練、</w:t>
      </w:r>
      <w:r w:rsidR="00B364C0" w:rsidRPr="007134E2">
        <w:rPr>
          <w:rFonts w:ascii="標楷體" w:eastAsia="標楷體" w:hAnsi="標楷體" w:hint="eastAsia"/>
          <w:szCs w:val="24"/>
        </w:rPr>
        <w:t>實作學習</w:t>
      </w:r>
      <w:r w:rsidR="002F64A4" w:rsidRPr="007134E2">
        <w:rPr>
          <w:rFonts w:ascii="標楷體" w:eastAsia="標楷體" w:hAnsi="標楷體" w:hint="eastAsia"/>
          <w:szCs w:val="24"/>
        </w:rPr>
        <w:t>或工作說明</w:t>
      </w:r>
      <w:r w:rsidR="00B364C0" w:rsidRPr="007134E2">
        <w:rPr>
          <w:rFonts w:ascii="標楷體" w:eastAsia="標楷體" w:hAnsi="標楷體" w:hint="eastAsia"/>
          <w:szCs w:val="24"/>
        </w:rPr>
        <w:t>，讓志工瞭解服務內容與相關知能。</w:t>
      </w:r>
    </w:p>
    <w:p w14:paraId="1C6F5DFF" w14:textId="77777777" w:rsidR="008B299D" w:rsidRPr="008B299D" w:rsidRDefault="008B299D" w:rsidP="008B299D">
      <w:pPr>
        <w:pStyle w:val="a3"/>
        <w:ind w:leftChars="0" w:left="992"/>
        <w:rPr>
          <w:rFonts w:ascii="標楷體" w:eastAsia="標楷體" w:hAnsi="標楷體"/>
          <w:szCs w:val="24"/>
        </w:rPr>
      </w:pPr>
    </w:p>
    <w:p w14:paraId="0E889F99" w14:textId="6AF83930" w:rsidR="00094DEB" w:rsidRPr="00094DEB" w:rsidRDefault="00B364C0" w:rsidP="00094DEB">
      <w:pPr>
        <w:pStyle w:val="a3"/>
        <w:numPr>
          <w:ilvl w:val="0"/>
          <w:numId w:val="22"/>
        </w:numPr>
        <w:spacing w:afterLines="50" w:after="180"/>
        <w:ind w:leftChars="0" w:left="993" w:hanging="993"/>
        <w:rPr>
          <w:rFonts w:ascii="標楷體" w:eastAsia="標楷體" w:hAnsi="標楷體"/>
          <w:szCs w:val="24"/>
        </w:rPr>
      </w:pPr>
      <w:r w:rsidRPr="00094DEB">
        <w:rPr>
          <w:rFonts w:ascii="標楷體" w:eastAsia="標楷體" w:hAnsi="標楷體" w:hint="eastAsia"/>
          <w:b/>
          <w:szCs w:val="24"/>
        </w:rPr>
        <w:t>志工福利：</w:t>
      </w:r>
      <w:r w:rsidR="00547D9B" w:rsidRPr="007B1235">
        <w:rPr>
          <w:rFonts w:ascii="標楷體" w:eastAsia="標楷體" w:hAnsi="標楷體" w:hint="eastAsia"/>
          <w:szCs w:val="24"/>
        </w:rPr>
        <w:t>地景</w:t>
      </w:r>
      <w:r w:rsidR="00094DEB">
        <w:rPr>
          <w:rFonts w:ascii="標楷體" w:eastAsia="標楷體" w:hAnsi="標楷體" w:hint="eastAsia"/>
          <w:szCs w:val="24"/>
        </w:rPr>
        <w:t>期間皆享有志工保險、飲水膳食等福利，並於活動結束後，</w:t>
      </w:r>
      <w:r w:rsidR="00ED0709" w:rsidRPr="007B1235">
        <w:rPr>
          <w:rFonts w:ascii="標楷體" w:eastAsia="標楷體" w:hAnsi="標楷體" w:hint="eastAsia"/>
          <w:szCs w:val="24"/>
        </w:rPr>
        <w:t>提供志工服務時數，作為志工服務證明之用</w:t>
      </w:r>
      <w:r w:rsidR="00094DEB">
        <w:rPr>
          <w:rFonts w:ascii="標楷體" w:eastAsia="標楷體" w:hAnsi="標楷體" w:hint="eastAsia"/>
          <w:szCs w:val="24"/>
        </w:rPr>
        <w:t>；另本次活動未規劃免費交通接駁專車，請自行搭乘大眾運輸交通前往服務地點。</w:t>
      </w:r>
    </w:p>
    <w:p w14:paraId="68AEE295" w14:textId="7EF11D5E" w:rsidR="00094DEB" w:rsidRPr="00094DEB" w:rsidRDefault="00094DEB" w:rsidP="00094DEB">
      <w:pPr>
        <w:pStyle w:val="a3"/>
        <w:spacing w:afterLines="50" w:after="180"/>
        <w:ind w:leftChars="0" w:left="993"/>
        <w:rPr>
          <w:rFonts w:ascii="標楷體" w:eastAsia="標楷體" w:hAnsi="標楷體"/>
          <w:szCs w:val="24"/>
        </w:rPr>
      </w:pPr>
    </w:p>
    <w:p w14:paraId="7CCC2A05" w14:textId="77777777" w:rsidR="002F64A4" w:rsidRDefault="00ED0709" w:rsidP="00547D9B">
      <w:pPr>
        <w:pStyle w:val="a3"/>
        <w:numPr>
          <w:ilvl w:val="0"/>
          <w:numId w:val="22"/>
        </w:numPr>
        <w:adjustRightInd w:val="0"/>
        <w:spacing w:afterLines="50" w:after="180"/>
        <w:ind w:leftChars="0" w:left="482" w:hanging="482"/>
        <w:rPr>
          <w:rFonts w:ascii="標楷體" w:eastAsia="標楷體" w:hAnsi="標楷體"/>
          <w:szCs w:val="24"/>
        </w:rPr>
      </w:pPr>
      <w:r w:rsidRPr="00ED0709">
        <w:rPr>
          <w:rFonts w:ascii="標楷體" w:eastAsia="標楷體" w:hAnsi="標楷體" w:hint="eastAsia"/>
          <w:b/>
          <w:szCs w:val="24"/>
        </w:rPr>
        <w:t>志工報名方式</w:t>
      </w:r>
      <w:r w:rsidR="002F64A4">
        <w:rPr>
          <w:rFonts w:ascii="標楷體" w:eastAsia="標楷體" w:hAnsi="標楷體" w:hint="eastAsia"/>
          <w:b/>
          <w:szCs w:val="24"/>
        </w:rPr>
        <w:t>及輪值規劃</w:t>
      </w:r>
      <w:r w:rsidRPr="00ED0709">
        <w:rPr>
          <w:rFonts w:ascii="標楷體" w:eastAsia="標楷體" w:hAnsi="標楷體" w:hint="eastAsia"/>
          <w:b/>
          <w:szCs w:val="24"/>
        </w:rPr>
        <w:t>：</w:t>
      </w:r>
    </w:p>
    <w:p w14:paraId="3F74EC97" w14:textId="11674759" w:rsidR="00ED0709" w:rsidRPr="006F1E32" w:rsidRDefault="002F64A4" w:rsidP="00881FAB">
      <w:pPr>
        <w:ind w:leftChars="118" w:left="849" w:hangingChars="236" w:hanging="566"/>
        <w:rPr>
          <w:rFonts w:ascii="標楷體" w:eastAsia="標楷體" w:hAnsi="標楷體"/>
          <w:b/>
          <w:szCs w:val="24"/>
        </w:rPr>
      </w:pPr>
      <w:r w:rsidRPr="006F1E32">
        <w:rPr>
          <w:rFonts w:ascii="標楷體" w:eastAsia="標楷體" w:hAnsi="標楷體" w:hint="eastAsia"/>
          <w:szCs w:val="24"/>
        </w:rPr>
        <w:t>(一)</w:t>
      </w:r>
      <w:r w:rsidR="00A92685" w:rsidRPr="006F1E32">
        <w:rPr>
          <w:rFonts w:ascii="標楷體" w:eastAsia="標楷體" w:hAnsi="標楷體" w:hint="eastAsia"/>
          <w:szCs w:val="24"/>
        </w:rPr>
        <w:t>志工報名方式：召</w:t>
      </w:r>
      <w:r w:rsidR="00ED0709" w:rsidRPr="006F1E32">
        <w:rPr>
          <w:rFonts w:ascii="標楷體" w:eastAsia="標楷體" w:hAnsi="標楷體" w:hint="eastAsia"/>
          <w:szCs w:val="24"/>
        </w:rPr>
        <w:t>募訊息公布於</w:t>
      </w:r>
      <w:r w:rsidR="004A21D0" w:rsidRPr="006F1E32">
        <w:rPr>
          <w:rFonts w:ascii="標楷體" w:eastAsia="標楷體" w:hAnsi="標楷體" w:hint="eastAsia"/>
          <w:szCs w:val="24"/>
        </w:rPr>
        <w:t>桃園市志願服務整合資訊平台</w:t>
      </w:r>
      <w:r w:rsidR="00ED0709" w:rsidRPr="006F1E32">
        <w:rPr>
          <w:rFonts w:ascii="標楷體" w:eastAsia="標楷體" w:hAnsi="標楷體" w:hint="eastAsia"/>
          <w:szCs w:val="24"/>
        </w:rPr>
        <w:t>(網址：</w:t>
      </w:r>
      <w:hyperlink r:id="rId10" w:history="1">
        <w:r w:rsidR="004A21D0" w:rsidRPr="006F1E32">
          <w:rPr>
            <w:rStyle w:val="a4"/>
            <w:rFonts w:ascii="標楷體" w:eastAsia="標楷體" w:hAnsi="標楷體"/>
            <w:color w:val="auto"/>
            <w:szCs w:val="24"/>
          </w:rPr>
          <w:t>https://vspc.tycg.gov.tw/</w:t>
        </w:r>
      </w:hyperlink>
      <w:r w:rsidR="00ED0709" w:rsidRPr="006F1E32">
        <w:rPr>
          <w:rFonts w:ascii="標楷體" w:eastAsia="標楷體" w:hAnsi="標楷體" w:hint="eastAsia"/>
          <w:szCs w:val="24"/>
        </w:rPr>
        <w:t>)。</w:t>
      </w:r>
    </w:p>
    <w:p w14:paraId="03A5308E" w14:textId="77777777" w:rsidR="00ED0709" w:rsidRPr="005C3EDA" w:rsidRDefault="00ED0709" w:rsidP="00881FAB">
      <w:pPr>
        <w:pStyle w:val="a3"/>
        <w:numPr>
          <w:ilvl w:val="0"/>
          <w:numId w:val="27"/>
        </w:numPr>
        <w:ind w:leftChars="0" w:left="993"/>
        <w:rPr>
          <w:rFonts w:ascii="標楷體" w:eastAsia="標楷體" w:hAnsi="標楷體"/>
          <w:szCs w:val="24"/>
        </w:rPr>
      </w:pPr>
      <w:r w:rsidRPr="007B1235">
        <w:rPr>
          <w:rFonts w:ascii="標楷體" w:eastAsia="標楷體" w:hAnsi="標楷體" w:hint="eastAsia"/>
          <w:szCs w:val="24"/>
        </w:rPr>
        <w:t>團隊報名：</w:t>
      </w:r>
      <w:r w:rsidR="00547D9B" w:rsidRPr="007B1235">
        <w:rPr>
          <w:rFonts w:ascii="標楷體" w:eastAsia="標楷體" w:hAnsi="標楷體" w:hint="eastAsia"/>
          <w:szCs w:val="24"/>
        </w:rPr>
        <w:t>建議以包天/班方式進行支援（</w:t>
      </w:r>
      <w:r w:rsidR="00DE2A17" w:rsidRPr="007B1235">
        <w:rPr>
          <w:rFonts w:ascii="標楷體" w:eastAsia="標楷體" w:hAnsi="標楷體" w:hint="eastAsia"/>
          <w:szCs w:val="24"/>
        </w:rPr>
        <w:t>早午</w:t>
      </w:r>
      <w:r w:rsidR="0047180C">
        <w:rPr>
          <w:rFonts w:ascii="標楷體" w:eastAsia="標楷體" w:hAnsi="標楷體" w:hint="eastAsia"/>
          <w:szCs w:val="24"/>
        </w:rPr>
        <w:t>晚</w:t>
      </w:r>
      <w:r w:rsidR="00DE2A17" w:rsidRPr="007B1235">
        <w:rPr>
          <w:rFonts w:ascii="標楷體" w:eastAsia="標楷體" w:hAnsi="標楷體" w:hint="eastAsia"/>
          <w:szCs w:val="24"/>
        </w:rPr>
        <w:t>班</w:t>
      </w:r>
      <w:r w:rsidR="00547D9B" w:rsidRPr="007B1235">
        <w:rPr>
          <w:rFonts w:ascii="標楷體" w:eastAsia="標楷體" w:hAnsi="標楷體" w:hint="eastAsia"/>
          <w:szCs w:val="24"/>
        </w:rPr>
        <w:t>每班</w:t>
      </w:r>
      <w:r w:rsidR="0047180C">
        <w:rPr>
          <w:rFonts w:ascii="標楷體" w:eastAsia="標楷體" w:hAnsi="標楷體" w:hint="eastAsia"/>
          <w:szCs w:val="24"/>
        </w:rPr>
        <w:t>4小時），</w:t>
      </w:r>
      <w:r w:rsidRPr="005C3EDA">
        <w:rPr>
          <w:rFonts w:ascii="標楷體" w:eastAsia="標楷體" w:hAnsi="標楷體" w:hint="eastAsia"/>
          <w:szCs w:val="24"/>
        </w:rPr>
        <w:t>志工團隊包括：</w:t>
      </w:r>
    </w:p>
    <w:p w14:paraId="734466F0" w14:textId="77777777" w:rsidR="00881FAB" w:rsidRDefault="00881FAB" w:rsidP="00881FAB">
      <w:pPr>
        <w:tabs>
          <w:tab w:val="left" w:pos="1134"/>
        </w:tabs>
        <w:ind w:leftChars="590" w:left="1416"/>
        <w:rPr>
          <w:rFonts w:ascii="標楷體" w:eastAsia="標楷體" w:hAnsi="標楷體"/>
          <w:szCs w:val="24"/>
        </w:rPr>
      </w:pPr>
      <w:r>
        <w:rPr>
          <w:rFonts w:ascii="標楷體" w:eastAsia="標楷體" w:hAnsi="標楷體" w:hint="eastAsia"/>
          <w:szCs w:val="24"/>
        </w:rPr>
        <w:t>(1)</w:t>
      </w:r>
      <w:r w:rsidR="00ED0709" w:rsidRPr="00ED0709">
        <w:rPr>
          <w:rFonts w:ascii="標楷體" w:eastAsia="標楷體" w:hAnsi="標楷體" w:hint="eastAsia"/>
          <w:szCs w:val="24"/>
        </w:rPr>
        <w:t>本市大專院校、高中職。</w:t>
      </w:r>
    </w:p>
    <w:p w14:paraId="222DFD99" w14:textId="77777777" w:rsidR="00881FAB" w:rsidRDefault="00881FAB" w:rsidP="00881FAB">
      <w:pPr>
        <w:tabs>
          <w:tab w:val="left" w:pos="1134"/>
        </w:tabs>
        <w:ind w:leftChars="590" w:left="1416"/>
        <w:rPr>
          <w:rFonts w:ascii="標楷體" w:eastAsia="標楷體" w:hAnsi="標楷體"/>
          <w:szCs w:val="24"/>
        </w:rPr>
      </w:pPr>
      <w:r>
        <w:rPr>
          <w:rFonts w:ascii="標楷體" w:eastAsia="標楷體" w:hAnsi="標楷體" w:hint="eastAsia"/>
          <w:szCs w:val="24"/>
        </w:rPr>
        <w:t>(2)</w:t>
      </w:r>
      <w:r w:rsidR="00ED0709" w:rsidRPr="00ED0709">
        <w:rPr>
          <w:rFonts w:ascii="標楷體" w:eastAsia="標楷體" w:hAnsi="標楷體" w:hint="eastAsia"/>
          <w:szCs w:val="24"/>
        </w:rPr>
        <w:t>本市各類志工隊。</w:t>
      </w:r>
    </w:p>
    <w:p w14:paraId="5966AC86" w14:textId="77777777" w:rsidR="00881FAB" w:rsidRDefault="00881FAB" w:rsidP="00881FAB">
      <w:pPr>
        <w:tabs>
          <w:tab w:val="left" w:pos="1134"/>
        </w:tabs>
        <w:ind w:leftChars="590" w:left="1416"/>
        <w:rPr>
          <w:rFonts w:ascii="標楷體" w:eastAsia="標楷體" w:hAnsi="標楷體"/>
          <w:szCs w:val="24"/>
        </w:rPr>
      </w:pPr>
      <w:r>
        <w:rPr>
          <w:rFonts w:ascii="標楷體" w:eastAsia="標楷體" w:hAnsi="標楷體" w:hint="eastAsia"/>
          <w:szCs w:val="24"/>
        </w:rPr>
        <w:t>(3)</w:t>
      </w:r>
      <w:r w:rsidR="00ED0709" w:rsidRPr="00ED0709">
        <w:rPr>
          <w:rFonts w:ascii="標楷體" w:eastAsia="標楷體" w:hAnsi="標楷體" w:hint="eastAsia"/>
          <w:szCs w:val="24"/>
        </w:rPr>
        <w:t>本市各企業組成之志工團隊。</w:t>
      </w:r>
    </w:p>
    <w:p w14:paraId="52F577A1" w14:textId="77777777" w:rsidR="00881FAB" w:rsidRDefault="00881FAB" w:rsidP="00881FAB">
      <w:pPr>
        <w:tabs>
          <w:tab w:val="left" w:pos="1134"/>
        </w:tabs>
        <w:ind w:leftChars="590" w:left="1416"/>
        <w:rPr>
          <w:rFonts w:ascii="標楷體" w:eastAsia="標楷體" w:hAnsi="標楷體"/>
          <w:szCs w:val="24"/>
        </w:rPr>
      </w:pPr>
      <w:r>
        <w:rPr>
          <w:rFonts w:ascii="標楷體" w:eastAsia="標楷體" w:hAnsi="標楷體" w:hint="eastAsia"/>
          <w:szCs w:val="24"/>
        </w:rPr>
        <w:t>(4)</w:t>
      </w:r>
      <w:r w:rsidR="00ED0709" w:rsidRPr="00ED0709">
        <w:rPr>
          <w:rFonts w:ascii="標楷體" w:eastAsia="標楷體" w:hAnsi="標楷體" w:hint="eastAsia"/>
          <w:szCs w:val="24"/>
        </w:rPr>
        <w:t>本市退休公教人員</w:t>
      </w:r>
    </w:p>
    <w:p w14:paraId="2DFB4B5C" w14:textId="77777777" w:rsidR="00536528" w:rsidRDefault="00881FAB" w:rsidP="00881FAB">
      <w:pPr>
        <w:tabs>
          <w:tab w:val="left" w:pos="1134"/>
        </w:tabs>
        <w:ind w:leftChars="590" w:left="1416"/>
        <w:rPr>
          <w:rFonts w:ascii="標楷體" w:eastAsia="標楷體" w:hAnsi="標楷體"/>
          <w:szCs w:val="24"/>
        </w:rPr>
      </w:pPr>
      <w:r>
        <w:rPr>
          <w:rFonts w:ascii="標楷體" w:eastAsia="標楷體" w:hAnsi="標楷體" w:hint="eastAsia"/>
          <w:szCs w:val="24"/>
        </w:rPr>
        <w:t>(5)</w:t>
      </w:r>
      <w:r w:rsidR="00ED0709" w:rsidRPr="00ED0709">
        <w:rPr>
          <w:rFonts w:ascii="標楷體" w:eastAsia="標楷體" w:hAnsi="標楷體" w:hint="eastAsia"/>
          <w:szCs w:val="24"/>
        </w:rPr>
        <w:t>本市有意願參與之民眾自行組隊</w:t>
      </w:r>
    </w:p>
    <w:p w14:paraId="1C86C32B" w14:textId="77777777" w:rsidR="00ED0709" w:rsidRPr="007B1235" w:rsidRDefault="00ED0709" w:rsidP="00881FAB">
      <w:pPr>
        <w:pStyle w:val="a3"/>
        <w:numPr>
          <w:ilvl w:val="0"/>
          <w:numId w:val="27"/>
        </w:numPr>
        <w:ind w:leftChars="0" w:left="993"/>
        <w:rPr>
          <w:rFonts w:ascii="標楷體" w:eastAsia="標楷體" w:hAnsi="標楷體"/>
          <w:szCs w:val="24"/>
        </w:rPr>
      </w:pPr>
      <w:r w:rsidRPr="00ED0709">
        <w:rPr>
          <w:rFonts w:ascii="標楷體" w:eastAsia="標楷體" w:hAnsi="標楷體" w:hint="eastAsia"/>
          <w:szCs w:val="24"/>
        </w:rPr>
        <w:t>個人報名：</w:t>
      </w:r>
      <w:r w:rsidR="00547D9B" w:rsidRPr="007B1235">
        <w:rPr>
          <w:rFonts w:ascii="標楷體" w:eastAsia="標楷體" w:hAnsi="標楷體" w:hint="eastAsia"/>
          <w:szCs w:val="24"/>
        </w:rPr>
        <w:t>地景</w:t>
      </w:r>
      <w:r w:rsidRPr="007B1235">
        <w:rPr>
          <w:rFonts w:ascii="標楷體" w:eastAsia="標楷體" w:hAnsi="標楷體" w:hint="eastAsia"/>
          <w:szCs w:val="24"/>
        </w:rPr>
        <w:t>志工</w:t>
      </w:r>
      <w:r w:rsidR="00A92685">
        <w:rPr>
          <w:rFonts w:ascii="標楷體" w:eastAsia="標楷體" w:hAnsi="標楷體" w:hint="eastAsia"/>
          <w:szCs w:val="24"/>
        </w:rPr>
        <w:t>召</w:t>
      </w:r>
      <w:r w:rsidRPr="007B1235">
        <w:rPr>
          <w:rFonts w:ascii="標楷體" w:eastAsia="標楷體" w:hAnsi="標楷體" w:hint="eastAsia"/>
          <w:szCs w:val="24"/>
        </w:rPr>
        <w:t>募以團體為優先，另分階段開放志工個人報名。</w:t>
      </w:r>
    </w:p>
    <w:p w14:paraId="78FA0BAE" w14:textId="77777777" w:rsidR="00637DDD" w:rsidRDefault="00881FAB" w:rsidP="0047180C">
      <w:pPr>
        <w:ind w:leftChars="118" w:left="2409" w:hangingChars="886" w:hanging="2126"/>
        <w:rPr>
          <w:rFonts w:ascii="標楷體" w:eastAsia="標楷體" w:hAnsi="標楷體"/>
          <w:szCs w:val="24"/>
        </w:rPr>
      </w:pPr>
      <w:r w:rsidRPr="007B1235">
        <w:rPr>
          <w:rFonts w:ascii="標楷體" w:eastAsia="標楷體" w:hAnsi="標楷體" w:hint="eastAsia"/>
          <w:szCs w:val="24"/>
        </w:rPr>
        <w:t>(二)</w:t>
      </w:r>
      <w:r w:rsidR="005C3EDA" w:rsidRPr="007B1235">
        <w:rPr>
          <w:rFonts w:ascii="標楷體" w:eastAsia="標楷體" w:hAnsi="標楷體" w:hint="eastAsia"/>
          <w:szCs w:val="24"/>
        </w:rPr>
        <w:t>志工值班規劃：</w:t>
      </w:r>
      <w:r w:rsidR="00ED0709" w:rsidRPr="007B1235">
        <w:rPr>
          <w:rFonts w:ascii="標楷體" w:eastAsia="標楷體" w:hAnsi="標楷體" w:hint="eastAsia"/>
          <w:szCs w:val="24"/>
        </w:rPr>
        <w:t>桃園</w:t>
      </w:r>
      <w:r w:rsidR="00547D9B" w:rsidRPr="007B1235">
        <w:rPr>
          <w:rFonts w:ascii="標楷體" w:eastAsia="標楷體" w:hAnsi="標楷體" w:hint="eastAsia"/>
          <w:szCs w:val="24"/>
        </w:rPr>
        <w:t>地景藝術節</w:t>
      </w:r>
      <w:r w:rsidR="00ED0709" w:rsidRPr="007B1235">
        <w:rPr>
          <w:rFonts w:ascii="標楷體" w:eastAsia="標楷體" w:hAnsi="標楷體" w:hint="eastAsia"/>
          <w:szCs w:val="24"/>
        </w:rPr>
        <w:t>期</w:t>
      </w:r>
      <w:r w:rsidR="00ED0709" w:rsidRPr="00547D9B">
        <w:rPr>
          <w:rFonts w:ascii="標楷體" w:eastAsia="標楷體" w:hAnsi="標楷體" w:hint="eastAsia"/>
          <w:szCs w:val="24"/>
        </w:rPr>
        <w:t>間志工服務依各組任務及區域活動時間採輪班制，每位志工至少需輪值4</w:t>
      </w:r>
      <w:r w:rsidR="005C3EDA" w:rsidRPr="00547D9B">
        <w:rPr>
          <w:rFonts w:ascii="標楷體" w:eastAsia="標楷體" w:hAnsi="標楷體" w:hint="eastAsia"/>
          <w:szCs w:val="24"/>
        </w:rPr>
        <w:t>班以上的班次</w:t>
      </w:r>
      <w:r w:rsidR="002F64A4" w:rsidRPr="00547D9B">
        <w:rPr>
          <w:rFonts w:ascii="標楷體" w:eastAsia="標楷體" w:hAnsi="標楷體" w:hint="eastAsia"/>
          <w:szCs w:val="24"/>
        </w:rPr>
        <w:t>(原則性建議，如有特殊性質，依各運用局處規劃)</w:t>
      </w:r>
      <w:r w:rsidR="00ED0709" w:rsidRPr="00547D9B">
        <w:rPr>
          <w:rFonts w:ascii="標楷體" w:eastAsia="標楷體" w:hAnsi="標楷體" w:hint="eastAsia"/>
          <w:szCs w:val="24"/>
        </w:rPr>
        <w:t>。</w:t>
      </w:r>
    </w:p>
    <w:p w14:paraId="2B9F01DB" w14:textId="77777777" w:rsidR="00D87E97" w:rsidRPr="005C3EDA" w:rsidRDefault="0085395F" w:rsidP="00547D9B">
      <w:pPr>
        <w:pStyle w:val="a3"/>
        <w:numPr>
          <w:ilvl w:val="0"/>
          <w:numId w:val="22"/>
        </w:numPr>
        <w:tabs>
          <w:tab w:val="left" w:pos="567"/>
        </w:tabs>
        <w:spacing w:afterLines="50" w:after="180"/>
        <w:ind w:leftChars="0"/>
        <w:rPr>
          <w:rFonts w:ascii="標楷體" w:eastAsia="標楷體" w:hAnsi="標楷體" w:cs="Times New Roman"/>
          <w:b/>
          <w:sz w:val="28"/>
          <w:szCs w:val="28"/>
        </w:rPr>
      </w:pPr>
      <w:r>
        <w:rPr>
          <w:rFonts w:ascii="標楷體" w:eastAsia="標楷體" w:hAnsi="標楷體" w:cs="Times New Roman" w:hint="eastAsia"/>
          <w:b/>
          <w:szCs w:val="24"/>
        </w:rPr>
        <w:t>各組</w:t>
      </w:r>
      <w:r w:rsidR="00D87E97" w:rsidRPr="005C3EDA">
        <w:rPr>
          <w:rFonts w:ascii="標楷體" w:eastAsia="標楷體" w:hAnsi="標楷體" w:cs="Times New Roman" w:hint="eastAsia"/>
          <w:b/>
          <w:szCs w:val="24"/>
        </w:rPr>
        <w:t>志工運用與管理：</w:t>
      </w:r>
      <w:r w:rsidR="00D87E97" w:rsidRPr="005C3EDA">
        <w:rPr>
          <w:rFonts w:ascii="標楷體" w:eastAsia="標楷體" w:hAnsi="標楷體" w:cs="Times New Roman" w:hint="eastAsia"/>
          <w:b/>
          <w:sz w:val="28"/>
          <w:szCs w:val="28"/>
        </w:rPr>
        <w:t xml:space="preserve"> </w:t>
      </w:r>
    </w:p>
    <w:p w14:paraId="0E16FAEA" w14:textId="77777777" w:rsidR="00881FAB" w:rsidRPr="007B1235" w:rsidRDefault="00D87E97" w:rsidP="00881FAB">
      <w:pPr>
        <w:pStyle w:val="a3"/>
        <w:numPr>
          <w:ilvl w:val="0"/>
          <w:numId w:val="28"/>
        </w:numPr>
        <w:ind w:leftChars="0" w:left="993" w:hanging="710"/>
        <w:rPr>
          <w:rFonts w:ascii="標楷體" w:eastAsia="標楷體" w:hAnsi="標楷體" w:cs="Times New Roman"/>
          <w:szCs w:val="24"/>
        </w:rPr>
      </w:pPr>
      <w:r w:rsidRPr="007B1235">
        <w:rPr>
          <w:rFonts w:ascii="標楷體" w:eastAsia="標楷體" w:hAnsi="標楷體" w:cs="Times New Roman" w:hint="eastAsia"/>
          <w:szCs w:val="24"/>
        </w:rPr>
        <w:t>為利活動順利進行，本局將依據</w:t>
      </w:r>
      <w:r w:rsidR="0099747B" w:rsidRPr="007B1235">
        <w:rPr>
          <w:rFonts w:ascii="標楷體" w:eastAsia="標楷體" w:hAnsi="標楷體" w:cs="Times New Roman" w:hint="eastAsia"/>
          <w:szCs w:val="24"/>
        </w:rPr>
        <w:t>桃園</w:t>
      </w:r>
      <w:r w:rsidR="00547D9B" w:rsidRPr="007B1235">
        <w:rPr>
          <w:rFonts w:ascii="標楷體" w:eastAsia="標楷體" w:hAnsi="標楷體" w:hint="eastAsia"/>
          <w:szCs w:val="24"/>
        </w:rPr>
        <w:t>地景</w:t>
      </w:r>
      <w:r w:rsidRPr="007B1235">
        <w:rPr>
          <w:rFonts w:ascii="標楷體" w:eastAsia="標楷體" w:hAnsi="標楷體" w:cs="Times New Roman" w:hint="eastAsia"/>
          <w:szCs w:val="24"/>
        </w:rPr>
        <w:t>各組所需志工人數及服務內容，統一配置志工人力，而各組志工值勤輪值等相關事宜將由各組專人負責管理。</w:t>
      </w:r>
    </w:p>
    <w:p w14:paraId="22A49A02" w14:textId="77777777" w:rsidR="00881FAB" w:rsidRPr="007B1235" w:rsidRDefault="0085395F" w:rsidP="00881FAB">
      <w:pPr>
        <w:pStyle w:val="a3"/>
        <w:numPr>
          <w:ilvl w:val="0"/>
          <w:numId w:val="28"/>
        </w:numPr>
        <w:ind w:leftChars="0" w:left="993" w:hanging="709"/>
        <w:rPr>
          <w:rFonts w:ascii="標楷體" w:eastAsia="標楷體" w:hAnsi="標楷體" w:cs="Times New Roman"/>
          <w:szCs w:val="24"/>
        </w:rPr>
      </w:pPr>
      <w:r w:rsidRPr="007B1235">
        <w:rPr>
          <w:rFonts w:ascii="標楷體" w:eastAsia="標楷體" w:hAnsi="標楷體" w:cs="Times New Roman" w:hint="eastAsia"/>
          <w:szCs w:val="24"/>
        </w:rPr>
        <w:lastRenderedPageBreak/>
        <w:t>各</w:t>
      </w:r>
      <w:r w:rsidR="0099747B" w:rsidRPr="007B1235">
        <w:rPr>
          <w:rFonts w:ascii="標楷體" w:eastAsia="標楷體" w:hAnsi="標楷體" w:cs="Times New Roman" w:hint="eastAsia"/>
          <w:szCs w:val="24"/>
        </w:rPr>
        <w:t>組應指派志工明確工作內容及針對服務對象說明。</w:t>
      </w:r>
    </w:p>
    <w:p w14:paraId="1FB4FEA5" w14:textId="77777777" w:rsidR="00881FAB" w:rsidRPr="007B1235" w:rsidRDefault="0085395F" w:rsidP="00881FAB">
      <w:pPr>
        <w:pStyle w:val="a3"/>
        <w:numPr>
          <w:ilvl w:val="0"/>
          <w:numId w:val="28"/>
        </w:numPr>
        <w:ind w:leftChars="0" w:left="993" w:hanging="709"/>
        <w:rPr>
          <w:rFonts w:ascii="標楷體" w:eastAsia="標楷體" w:hAnsi="標楷體" w:cs="Times New Roman"/>
          <w:szCs w:val="24"/>
        </w:rPr>
      </w:pPr>
      <w:r w:rsidRPr="007B1235">
        <w:rPr>
          <w:rFonts w:ascii="標楷體" w:eastAsia="標楷體" w:hAnsi="標楷體" w:cs="Times New Roman" w:hint="eastAsia"/>
          <w:szCs w:val="24"/>
        </w:rPr>
        <w:t>各</w:t>
      </w:r>
      <w:r w:rsidR="0099747B" w:rsidRPr="007B1235">
        <w:rPr>
          <w:rFonts w:ascii="標楷體" w:eastAsia="標楷體" w:hAnsi="標楷體" w:cs="Times New Roman" w:hint="eastAsia"/>
          <w:szCs w:val="24"/>
        </w:rPr>
        <w:t>組應安排志工工作說明或相關專業訓練。</w:t>
      </w:r>
    </w:p>
    <w:p w14:paraId="7D99B117" w14:textId="77777777" w:rsidR="00881FAB" w:rsidRPr="007B1235" w:rsidRDefault="0099747B" w:rsidP="007C07EC">
      <w:pPr>
        <w:pStyle w:val="a3"/>
        <w:numPr>
          <w:ilvl w:val="0"/>
          <w:numId w:val="28"/>
        </w:numPr>
        <w:ind w:leftChars="0" w:left="993" w:hanging="709"/>
        <w:rPr>
          <w:rFonts w:ascii="標楷體" w:eastAsia="標楷體" w:hAnsi="標楷體" w:cs="Times New Roman"/>
          <w:szCs w:val="24"/>
        </w:rPr>
      </w:pPr>
      <w:r w:rsidRPr="007B1235">
        <w:rPr>
          <w:rFonts w:ascii="標楷體" w:eastAsia="標楷體" w:hAnsi="標楷體" w:cs="Times New Roman" w:hint="eastAsia"/>
          <w:szCs w:val="24"/>
        </w:rPr>
        <w:t>各組應派專人負責安排志工排班</w:t>
      </w:r>
      <w:r w:rsidR="0047180C">
        <w:rPr>
          <w:rFonts w:ascii="標楷體" w:eastAsia="標楷體" w:hAnsi="標楷體" w:cs="Times New Roman" w:hint="eastAsia"/>
          <w:szCs w:val="24"/>
        </w:rPr>
        <w:t>、保險</w:t>
      </w:r>
      <w:r w:rsidRPr="007B1235">
        <w:rPr>
          <w:rFonts w:ascii="標楷體" w:eastAsia="標楷體" w:hAnsi="標楷體" w:cs="Times New Roman" w:hint="eastAsia"/>
          <w:szCs w:val="24"/>
        </w:rPr>
        <w:t>、值勤（簽到、退管理）</w:t>
      </w:r>
      <w:r w:rsidR="00383895" w:rsidRPr="007B1235">
        <w:rPr>
          <w:rFonts w:ascii="標楷體" w:eastAsia="標楷體" w:hAnsi="標楷體" w:cs="Times New Roman" w:hint="eastAsia"/>
          <w:szCs w:val="24"/>
        </w:rPr>
        <w:t>、領餐</w:t>
      </w:r>
      <w:r w:rsidR="007C07EC" w:rsidRPr="007B1235">
        <w:rPr>
          <w:rFonts w:ascii="標楷體" w:eastAsia="標楷體" w:hAnsi="標楷體" w:cs="Times New Roman" w:hint="eastAsia"/>
          <w:szCs w:val="24"/>
        </w:rPr>
        <w:t>及</w:t>
      </w:r>
      <w:r w:rsidR="00383895" w:rsidRPr="007B1235">
        <w:rPr>
          <w:rFonts w:ascii="標楷體" w:eastAsia="標楷體" w:hAnsi="標楷體" w:cs="Times New Roman" w:hint="eastAsia"/>
          <w:szCs w:val="24"/>
        </w:rPr>
        <w:t>飲用水</w:t>
      </w:r>
      <w:r w:rsidRPr="007B1235">
        <w:rPr>
          <w:rFonts w:ascii="標楷體" w:eastAsia="標楷體" w:hAnsi="標楷體" w:cs="Times New Roman" w:hint="eastAsia"/>
          <w:szCs w:val="24"/>
        </w:rPr>
        <w:t>、時數登錄</w:t>
      </w:r>
      <w:r w:rsidR="007C07EC" w:rsidRPr="007B1235">
        <w:rPr>
          <w:rFonts w:ascii="標楷體" w:eastAsia="標楷體" w:hAnsi="標楷體" w:cs="Times New Roman" w:hint="eastAsia"/>
          <w:szCs w:val="24"/>
        </w:rPr>
        <w:t>或</w:t>
      </w:r>
      <w:r w:rsidRPr="007B1235">
        <w:rPr>
          <w:rFonts w:ascii="標楷體" w:eastAsia="標楷體" w:hAnsi="標楷體" w:cs="Times New Roman" w:hint="eastAsia"/>
          <w:szCs w:val="24"/>
        </w:rPr>
        <w:t>發給服務證明等管理。</w:t>
      </w:r>
    </w:p>
    <w:p w14:paraId="0646985B" w14:textId="74B541EC" w:rsidR="00706B05" w:rsidRPr="00094DEB" w:rsidRDefault="0099747B" w:rsidP="00094DEB">
      <w:pPr>
        <w:pStyle w:val="a3"/>
        <w:numPr>
          <w:ilvl w:val="0"/>
          <w:numId w:val="28"/>
        </w:numPr>
        <w:ind w:leftChars="0" w:left="993" w:hanging="709"/>
        <w:rPr>
          <w:rFonts w:ascii="標楷體" w:eastAsia="標楷體" w:hAnsi="標楷體" w:cs="Times New Roman"/>
          <w:szCs w:val="24"/>
        </w:rPr>
      </w:pPr>
      <w:r w:rsidRPr="007B1235">
        <w:rPr>
          <w:rFonts w:ascii="標楷體" w:eastAsia="標楷體" w:hAnsi="標楷體" w:cs="Times New Roman" w:hint="eastAsia"/>
          <w:szCs w:val="24"/>
        </w:rPr>
        <w:t>各組應建立市府對應窗口承辦人名冊，志工係屬輔助角色，現場須有市府專責人員。若有特殊狀況無法解決時，請志工應找對應窗口市府同仁處理，請勿讓志工單獨面對。</w:t>
      </w:r>
    </w:p>
    <w:p w14:paraId="5D4F7E46" w14:textId="77777777" w:rsidR="00881FAB" w:rsidRPr="00881FAB" w:rsidRDefault="00881FAB" w:rsidP="00881FAB">
      <w:pPr>
        <w:pStyle w:val="a3"/>
        <w:ind w:leftChars="0" w:left="993"/>
        <w:rPr>
          <w:rFonts w:ascii="標楷體" w:eastAsia="標楷體" w:hAnsi="標楷體" w:cs="Times New Roman"/>
          <w:szCs w:val="24"/>
        </w:rPr>
      </w:pPr>
    </w:p>
    <w:p w14:paraId="4DAC2B81" w14:textId="77777777" w:rsidR="0099796E" w:rsidRPr="007B1235" w:rsidRDefault="0099796E" w:rsidP="00547D9B">
      <w:pPr>
        <w:pStyle w:val="a3"/>
        <w:numPr>
          <w:ilvl w:val="0"/>
          <w:numId w:val="22"/>
        </w:numPr>
        <w:spacing w:afterLines="50" w:after="180"/>
        <w:ind w:leftChars="0" w:left="993" w:hanging="993"/>
        <w:rPr>
          <w:rFonts w:ascii="標楷體" w:eastAsia="標楷體" w:hAnsi="標楷體"/>
          <w:szCs w:val="24"/>
        </w:rPr>
      </w:pPr>
      <w:r w:rsidRPr="005C3EDA">
        <w:rPr>
          <w:rFonts w:ascii="標楷體" w:eastAsia="標楷體" w:hAnsi="標楷體" w:hint="eastAsia"/>
          <w:b/>
          <w:szCs w:val="24"/>
        </w:rPr>
        <w:t>預期成效：</w:t>
      </w:r>
      <w:r w:rsidR="00CC7430" w:rsidRPr="005C3EDA">
        <w:rPr>
          <w:rFonts w:ascii="標楷體" w:eastAsia="標楷體" w:hAnsi="標楷體" w:hint="eastAsia"/>
          <w:szCs w:val="24"/>
        </w:rPr>
        <w:t>透過辦理大</w:t>
      </w:r>
      <w:r w:rsidR="00CC7430" w:rsidRPr="007B1235">
        <w:rPr>
          <w:rFonts w:ascii="標楷體" w:eastAsia="標楷體" w:hAnsi="標楷體" w:hint="eastAsia"/>
          <w:szCs w:val="24"/>
        </w:rPr>
        <w:t>型活動增進本市市民志工體驗機會並瞭解志願服務精神，進而能投入志願服務工作，提升志願服務參與率。</w:t>
      </w:r>
    </w:p>
    <w:p w14:paraId="610DD92A" w14:textId="77777777" w:rsidR="0099796E" w:rsidRPr="007B1235" w:rsidRDefault="0099796E" w:rsidP="00547D9B">
      <w:pPr>
        <w:pStyle w:val="a3"/>
        <w:numPr>
          <w:ilvl w:val="0"/>
          <w:numId w:val="22"/>
        </w:numPr>
        <w:spacing w:afterLines="50" w:after="180"/>
        <w:ind w:leftChars="0" w:left="993" w:hanging="993"/>
        <w:rPr>
          <w:rFonts w:ascii="標楷體" w:eastAsia="標楷體" w:hAnsi="標楷體"/>
          <w:szCs w:val="24"/>
        </w:rPr>
      </w:pPr>
      <w:r w:rsidRPr="007B1235">
        <w:rPr>
          <w:rFonts w:ascii="標楷體" w:eastAsia="標楷體" w:hAnsi="標楷體" w:hint="eastAsia"/>
          <w:b/>
          <w:szCs w:val="24"/>
        </w:rPr>
        <w:t>經費來源：</w:t>
      </w:r>
      <w:r w:rsidR="0047180C">
        <w:rPr>
          <w:rFonts w:ascii="標楷體" w:eastAsia="標楷體" w:hAnsi="標楷體" w:hint="eastAsia"/>
          <w:szCs w:val="24"/>
        </w:rPr>
        <w:t>由</w:t>
      </w:r>
      <w:r w:rsidR="00547D9B" w:rsidRPr="007B1235">
        <w:rPr>
          <w:rFonts w:ascii="標楷體" w:eastAsia="標楷體" w:hAnsi="標楷體" w:hint="eastAsia"/>
          <w:szCs w:val="24"/>
        </w:rPr>
        <w:t>主辦單位提供志工誤餐、公共意外事故</w:t>
      </w:r>
      <w:r w:rsidR="004827AA" w:rsidRPr="007B1235">
        <w:rPr>
          <w:rFonts w:ascii="標楷體" w:eastAsia="標楷體" w:hAnsi="標楷體" w:hint="eastAsia"/>
          <w:szCs w:val="24"/>
        </w:rPr>
        <w:t>保險及活動</w:t>
      </w:r>
      <w:r w:rsidR="00547D9B" w:rsidRPr="007B1235">
        <w:rPr>
          <w:rFonts w:ascii="標楷體" w:eastAsia="標楷體" w:hAnsi="標楷體" w:hint="eastAsia"/>
          <w:szCs w:val="24"/>
        </w:rPr>
        <w:t>識</w:t>
      </w:r>
      <w:r w:rsidR="004827AA" w:rsidRPr="007B1235">
        <w:rPr>
          <w:rFonts w:ascii="標楷體" w:eastAsia="標楷體" w:hAnsi="標楷體" w:hint="eastAsia"/>
          <w:szCs w:val="24"/>
        </w:rPr>
        <w:t>別</w:t>
      </w:r>
      <w:r w:rsidR="00547D9B" w:rsidRPr="007B1235">
        <w:rPr>
          <w:rFonts w:ascii="標楷體" w:eastAsia="標楷體" w:hAnsi="標楷體" w:hint="eastAsia"/>
          <w:szCs w:val="24"/>
        </w:rPr>
        <w:t>證或背心。</w:t>
      </w:r>
    </w:p>
    <w:p w14:paraId="6B511046" w14:textId="77777777" w:rsidR="00C9641F" w:rsidRDefault="00535E5E" w:rsidP="00706B05">
      <w:pPr>
        <w:pStyle w:val="a3"/>
        <w:numPr>
          <w:ilvl w:val="0"/>
          <w:numId w:val="22"/>
        </w:numPr>
        <w:adjustRightInd w:val="0"/>
        <w:snapToGrid w:val="0"/>
        <w:spacing w:afterLines="50" w:after="180"/>
        <w:ind w:leftChars="0" w:left="482" w:hanging="482"/>
        <w:rPr>
          <w:rFonts w:ascii="標楷體" w:eastAsia="標楷體" w:hAnsi="標楷體"/>
          <w:szCs w:val="24"/>
        </w:rPr>
      </w:pPr>
      <w:r w:rsidRPr="005C3EDA">
        <w:rPr>
          <w:rFonts w:ascii="標楷體" w:eastAsia="標楷體" w:hAnsi="標楷體" w:hint="eastAsia"/>
          <w:b/>
          <w:szCs w:val="24"/>
        </w:rPr>
        <w:t>計畫期程</w:t>
      </w:r>
      <w:r w:rsidR="005A0020" w:rsidRPr="005C3EDA">
        <w:rPr>
          <w:rFonts w:ascii="標楷體" w:eastAsia="標楷體" w:hAnsi="標楷體" w:hint="eastAsia"/>
          <w:b/>
          <w:szCs w:val="24"/>
        </w:rPr>
        <w:t>：</w:t>
      </w:r>
    </w:p>
    <w:tbl>
      <w:tblPr>
        <w:tblStyle w:val="1"/>
        <w:tblpPr w:leftFromText="180" w:rightFromText="180" w:vertAnchor="text" w:horzAnchor="margin" w:tblpXSpec="center" w:tblpY="1"/>
        <w:tblW w:w="10031" w:type="dxa"/>
        <w:tblLayout w:type="fixed"/>
        <w:tblLook w:val="04A0" w:firstRow="1" w:lastRow="0" w:firstColumn="1" w:lastColumn="0" w:noHBand="0" w:noVBand="1"/>
      </w:tblPr>
      <w:tblGrid>
        <w:gridCol w:w="976"/>
        <w:gridCol w:w="5256"/>
        <w:gridCol w:w="3119"/>
        <w:gridCol w:w="680"/>
      </w:tblGrid>
      <w:tr w:rsidR="007134E2" w:rsidRPr="007134E2" w14:paraId="41D7969A" w14:textId="77777777" w:rsidTr="00B172DD">
        <w:trPr>
          <w:trHeight w:val="704"/>
        </w:trPr>
        <w:tc>
          <w:tcPr>
            <w:tcW w:w="976" w:type="dxa"/>
            <w:vAlign w:val="center"/>
          </w:tcPr>
          <w:p w14:paraId="1FEA3C7A" w14:textId="77777777" w:rsidR="00547D9B" w:rsidRPr="007134E2" w:rsidRDefault="00547D9B" w:rsidP="00C97A53">
            <w:pPr>
              <w:jc w:val="center"/>
              <w:rPr>
                <w:rFonts w:ascii="標楷體" w:eastAsia="標楷體" w:hAnsi="標楷體"/>
                <w:b/>
                <w:szCs w:val="24"/>
              </w:rPr>
            </w:pPr>
            <w:r w:rsidRPr="007134E2">
              <w:rPr>
                <w:rFonts w:ascii="標楷體" w:eastAsia="標楷體" w:hAnsi="標楷體" w:hint="eastAsia"/>
                <w:b/>
                <w:szCs w:val="24"/>
              </w:rPr>
              <w:t>任務</w:t>
            </w:r>
          </w:p>
        </w:tc>
        <w:tc>
          <w:tcPr>
            <w:tcW w:w="5256" w:type="dxa"/>
            <w:vAlign w:val="center"/>
          </w:tcPr>
          <w:p w14:paraId="781ECF49" w14:textId="77777777" w:rsidR="00547D9B" w:rsidRPr="007134E2" w:rsidRDefault="00547D9B" w:rsidP="00C97A53">
            <w:pPr>
              <w:jc w:val="center"/>
              <w:rPr>
                <w:rFonts w:ascii="標楷體" w:eastAsia="標楷體" w:hAnsi="標楷體"/>
                <w:b/>
                <w:szCs w:val="24"/>
              </w:rPr>
            </w:pPr>
            <w:r w:rsidRPr="007134E2">
              <w:rPr>
                <w:rFonts w:ascii="標楷體" w:eastAsia="標楷體" w:hAnsi="標楷體" w:hint="eastAsia"/>
                <w:b/>
                <w:szCs w:val="24"/>
              </w:rPr>
              <w:t>實施內容</w:t>
            </w:r>
          </w:p>
        </w:tc>
        <w:tc>
          <w:tcPr>
            <w:tcW w:w="3119" w:type="dxa"/>
            <w:vAlign w:val="center"/>
          </w:tcPr>
          <w:p w14:paraId="510321D9" w14:textId="77777777" w:rsidR="00547D9B" w:rsidRPr="007134E2" w:rsidRDefault="00547D9B" w:rsidP="00C97A53">
            <w:pPr>
              <w:jc w:val="center"/>
              <w:rPr>
                <w:rFonts w:ascii="標楷體" w:eastAsia="標楷體" w:hAnsi="標楷體"/>
                <w:b/>
                <w:szCs w:val="24"/>
              </w:rPr>
            </w:pPr>
            <w:r w:rsidRPr="007134E2">
              <w:rPr>
                <w:rFonts w:ascii="標楷體" w:eastAsia="標楷體" w:hAnsi="標楷體" w:hint="eastAsia"/>
                <w:b/>
                <w:szCs w:val="24"/>
              </w:rPr>
              <w:t>期程</w:t>
            </w:r>
          </w:p>
        </w:tc>
        <w:tc>
          <w:tcPr>
            <w:tcW w:w="680" w:type="dxa"/>
            <w:vAlign w:val="center"/>
          </w:tcPr>
          <w:p w14:paraId="00366544" w14:textId="77777777" w:rsidR="00547D9B" w:rsidRPr="007134E2" w:rsidRDefault="00547D9B" w:rsidP="00C97A53">
            <w:pPr>
              <w:ind w:leftChars="-33" w:left="-79" w:rightChars="-45" w:right="-108"/>
              <w:jc w:val="center"/>
              <w:rPr>
                <w:rFonts w:ascii="標楷體" w:eastAsia="標楷體" w:hAnsi="標楷體"/>
                <w:b/>
                <w:szCs w:val="24"/>
              </w:rPr>
            </w:pPr>
            <w:r w:rsidRPr="007134E2">
              <w:rPr>
                <w:rFonts w:ascii="標楷體" w:eastAsia="標楷體" w:hAnsi="標楷體" w:hint="eastAsia"/>
                <w:b/>
                <w:szCs w:val="24"/>
              </w:rPr>
              <w:t>天數</w:t>
            </w:r>
          </w:p>
        </w:tc>
      </w:tr>
      <w:tr w:rsidR="007134E2" w:rsidRPr="007134E2" w14:paraId="0727C386" w14:textId="77777777" w:rsidTr="00B172DD">
        <w:trPr>
          <w:trHeight w:val="421"/>
        </w:trPr>
        <w:tc>
          <w:tcPr>
            <w:tcW w:w="976" w:type="dxa"/>
            <w:vMerge w:val="restart"/>
            <w:vAlign w:val="center"/>
          </w:tcPr>
          <w:p w14:paraId="06B974EE" w14:textId="77777777" w:rsidR="00547D9B" w:rsidRPr="007134E2" w:rsidRDefault="00547D9B" w:rsidP="00C97A53">
            <w:pPr>
              <w:jc w:val="center"/>
              <w:rPr>
                <w:rFonts w:ascii="標楷體" w:eastAsia="標楷體" w:hAnsi="標楷體"/>
                <w:szCs w:val="24"/>
              </w:rPr>
            </w:pPr>
            <w:r w:rsidRPr="007134E2">
              <w:rPr>
                <w:rFonts w:ascii="標楷體" w:eastAsia="標楷體" w:hAnsi="標楷體" w:hint="eastAsia"/>
                <w:szCs w:val="24"/>
              </w:rPr>
              <w:t>志工</w:t>
            </w:r>
          </w:p>
          <w:p w14:paraId="13C78E4E" w14:textId="77777777" w:rsidR="00547D9B" w:rsidRPr="007134E2" w:rsidRDefault="00A92685" w:rsidP="00C97A53">
            <w:pPr>
              <w:jc w:val="center"/>
              <w:rPr>
                <w:rFonts w:ascii="標楷體" w:eastAsia="標楷體" w:hAnsi="標楷體"/>
                <w:szCs w:val="24"/>
              </w:rPr>
            </w:pPr>
            <w:r w:rsidRPr="007134E2">
              <w:rPr>
                <w:rFonts w:ascii="標楷體" w:eastAsia="標楷體" w:hAnsi="標楷體" w:hint="eastAsia"/>
                <w:szCs w:val="24"/>
              </w:rPr>
              <w:t>召</w:t>
            </w:r>
            <w:r w:rsidR="00547D9B" w:rsidRPr="007134E2">
              <w:rPr>
                <w:rFonts w:ascii="標楷體" w:eastAsia="標楷體" w:hAnsi="標楷體" w:hint="eastAsia"/>
                <w:szCs w:val="24"/>
              </w:rPr>
              <w:t>募</w:t>
            </w:r>
          </w:p>
        </w:tc>
        <w:tc>
          <w:tcPr>
            <w:tcW w:w="5256" w:type="dxa"/>
            <w:vAlign w:val="center"/>
          </w:tcPr>
          <w:p w14:paraId="69AAF085" w14:textId="77777777" w:rsidR="00547D9B" w:rsidRPr="007134E2" w:rsidRDefault="00547D9B" w:rsidP="00C97A53">
            <w:pPr>
              <w:jc w:val="both"/>
              <w:rPr>
                <w:rFonts w:ascii="標楷體" w:eastAsia="標楷體" w:hAnsi="標楷體" w:cs="新細明體"/>
                <w:szCs w:val="24"/>
              </w:rPr>
            </w:pPr>
            <w:r w:rsidRPr="007134E2">
              <w:rPr>
                <w:rFonts w:ascii="標楷體" w:eastAsia="標楷體" w:hAnsi="標楷體" w:hint="eastAsia"/>
                <w:szCs w:val="24"/>
              </w:rPr>
              <w:t>1.主辦單位彙整各局處志工需求人力</w:t>
            </w:r>
          </w:p>
        </w:tc>
        <w:tc>
          <w:tcPr>
            <w:tcW w:w="3119" w:type="dxa"/>
            <w:vAlign w:val="center"/>
          </w:tcPr>
          <w:p w14:paraId="5DDA0245" w14:textId="77777777" w:rsidR="00547D9B" w:rsidRPr="007134E2" w:rsidRDefault="0047180C" w:rsidP="002B55C2">
            <w:pPr>
              <w:jc w:val="both"/>
              <w:rPr>
                <w:rFonts w:ascii="標楷體" w:eastAsia="標楷體" w:hAnsi="標楷體"/>
                <w:szCs w:val="24"/>
              </w:rPr>
            </w:pPr>
            <w:r w:rsidRPr="007134E2">
              <w:rPr>
                <w:rFonts w:ascii="標楷體" w:eastAsia="標楷體" w:hAnsi="標楷體" w:hint="eastAsia"/>
                <w:szCs w:val="24"/>
              </w:rPr>
              <w:t>108</w:t>
            </w:r>
            <w:r w:rsidR="00547D9B" w:rsidRPr="007134E2">
              <w:rPr>
                <w:rFonts w:ascii="標楷體" w:eastAsia="標楷體" w:hAnsi="標楷體" w:hint="eastAsia"/>
                <w:szCs w:val="24"/>
              </w:rPr>
              <w:t>/</w:t>
            </w:r>
            <w:r w:rsidR="002B55C2" w:rsidRPr="007134E2">
              <w:rPr>
                <w:rFonts w:ascii="標楷體" w:eastAsia="標楷體" w:hAnsi="標楷體" w:hint="eastAsia"/>
                <w:szCs w:val="24"/>
              </w:rPr>
              <w:t>4</w:t>
            </w:r>
            <w:r w:rsidR="00547D9B" w:rsidRPr="007134E2">
              <w:rPr>
                <w:rFonts w:ascii="標楷體" w:eastAsia="標楷體" w:hAnsi="標楷體" w:hint="eastAsia"/>
                <w:szCs w:val="24"/>
              </w:rPr>
              <w:t>/</w:t>
            </w:r>
            <w:r w:rsidRPr="007134E2">
              <w:rPr>
                <w:rFonts w:ascii="標楷體" w:eastAsia="標楷體" w:hAnsi="標楷體" w:hint="eastAsia"/>
                <w:szCs w:val="24"/>
              </w:rPr>
              <w:t>22</w:t>
            </w:r>
            <w:r w:rsidR="00547D9B" w:rsidRPr="007134E2">
              <w:rPr>
                <w:rFonts w:ascii="標楷體" w:eastAsia="標楷體" w:hAnsi="標楷體" w:hint="eastAsia"/>
                <w:szCs w:val="24"/>
              </w:rPr>
              <w:t>(</w:t>
            </w:r>
            <w:r w:rsidR="002B55C2" w:rsidRPr="007134E2">
              <w:rPr>
                <w:rFonts w:ascii="標楷體" w:eastAsia="標楷體" w:hAnsi="標楷體" w:hint="eastAsia"/>
                <w:szCs w:val="24"/>
              </w:rPr>
              <w:t>一</w:t>
            </w:r>
            <w:r w:rsidR="00547D9B" w:rsidRPr="007134E2">
              <w:rPr>
                <w:rFonts w:ascii="標楷體" w:eastAsia="標楷體" w:hAnsi="標楷體" w:hint="eastAsia"/>
                <w:szCs w:val="24"/>
              </w:rPr>
              <w:t>)-5/</w:t>
            </w:r>
            <w:r w:rsidRPr="007134E2">
              <w:rPr>
                <w:rFonts w:ascii="標楷體" w:eastAsia="標楷體" w:hAnsi="標楷體" w:hint="eastAsia"/>
                <w:szCs w:val="24"/>
              </w:rPr>
              <w:t>10</w:t>
            </w:r>
            <w:r w:rsidR="00547D9B" w:rsidRPr="007134E2">
              <w:rPr>
                <w:rFonts w:ascii="標楷體" w:eastAsia="標楷體" w:hAnsi="標楷體" w:hint="eastAsia"/>
                <w:szCs w:val="24"/>
              </w:rPr>
              <w:t>(</w:t>
            </w:r>
            <w:r w:rsidR="002B55C2" w:rsidRPr="007134E2">
              <w:rPr>
                <w:rFonts w:ascii="標楷體" w:eastAsia="標楷體" w:hAnsi="標楷體" w:hint="eastAsia"/>
                <w:szCs w:val="24"/>
              </w:rPr>
              <w:t>五</w:t>
            </w:r>
            <w:r w:rsidR="00547D9B" w:rsidRPr="007134E2">
              <w:rPr>
                <w:rFonts w:ascii="標楷體" w:eastAsia="標楷體" w:hAnsi="標楷體" w:hint="eastAsia"/>
                <w:szCs w:val="24"/>
              </w:rPr>
              <w:t>)</w:t>
            </w:r>
          </w:p>
        </w:tc>
        <w:tc>
          <w:tcPr>
            <w:tcW w:w="680" w:type="dxa"/>
            <w:vAlign w:val="center"/>
          </w:tcPr>
          <w:p w14:paraId="0F95F6BF" w14:textId="77777777" w:rsidR="00547D9B" w:rsidRPr="007134E2" w:rsidRDefault="00B172DD" w:rsidP="00C97A53">
            <w:pPr>
              <w:jc w:val="center"/>
              <w:rPr>
                <w:szCs w:val="24"/>
              </w:rPr>
            </w:pPr>
            <w:r w:rsidRPr="007134E2">
              <w:rPr>
                <w:rFonts w:hint="eastAsia"/>
                <w:szCs w:val="24"/>
              </w:rPr>
              <w:t>1</w:t>
            </w:r>
            <w:r w:rsidR="002B55C2" w:rsidRPr="007134E2">
              <w:rPr>
                <w:rFonts w:hint="eastAsia"/>
                <w:szCs w:val="24"/>
              </w:rPr>
              <w:t>5</w:t>
            </w:r>
          </w:p>
        </w:tc>
      </w:tr>
      <w:tr w:rsidR="009D190B" w:rsidRPr="007134E2" w14:paraId="61AA114E" w14:textId="77777777" w:rsidTr="009D190B">
        <w:trPr>
          <w:trHeight w:val="549"/>
        </w:trPr>
        <w:tc>
          <w:tcPr>
            <w:tcW w:w="976" w:type="dxa"/>
            <w:vMerge/>
            <w:vAlign w:val="center"/>
          </w:tcPr>
          <w:p w14:paraId="1B849FC2" w14:textId="77777777" w:rsidR="009D190B" w:rsidRPr="007134E2" w:rsidRDefault="009D190B" w:rsidP="00C97A53">
            <w:pPr>
              <w:ind w:left="480"/>
              <w:jc w:val="center"/>
              <w:rPr>
                <w:rFonts w:ascii="標楷體" w:eastAsia="標楷體" w:hAnsi="標楷體"/>
                <w:szCs w:val="24"/>
              </w:rPr>
            </w:pPr>
          </w:p>
        </w:tc>
        <w:tc>
          <w:tcPr>
            <w:tcW w:w="5256" w:type="dxa"/>
            <w:vAlign w:val="center"/>
          </w:tcPr>
          <w:p w14:paraId="49F1922B" w14:textId="77777777" w:rsidR="009D190B" w:rsidRPr="007134E2" w:rsidRDefault="009D190B" w:rsidP="00C97A53">
            <w:pPr>
              <w:ind w:left="302" w:hangingChars="126" w:hanging="302"/>
              <w:jc w:val="both"/>
              <w:rPr>
                <w:rFonts w:ascii="標楷體" w:eastAsia="標楷體" w:hAnsi="標楷體" w:cs="新細明體"/>
                <w:szCs w:val="24"/>
              </w:rPr>
            </w:pPr>
            <w:r w:rsidRPr="007134E2">
              <w:rPr>
                <w:rFonts w:ascii="標楷體" w:eastAsia="標楷體" w:hAnsi="標楷體" w:hint="eastAsia"/>
                <w:szCs w:val="24"/>
              </w:rPr>
              <w:t>2.社會局擬定志工召募計畫及其相關表單</w:t>
            </w:r>
          </w:p>
        </w:tc>
        <w:tc>
          <w:tcPr>
            <w:tcW w:w="3119" w:type="dxa"/>
            <w:vAlign w:val="center"/>
          </w:tcPr>
          <w:p w14:paraId="53815A68" w14:textId="77777777" w:rsidR="009D190B" w:rsidRPr="007134E2" w:rsidRDefault="009D190B" w:rsidP="00B172DD">
            <w:pPr>
              <w:rPr>
                <w:rFonts w:ascii="標楷體" w:eastAsia="標楷體" w:hAnsi="標楷體"/>
                <w:szCs w:val="24"/>
              </w:rPr>
            </w:pPr>
            <w:r w:rsidRPr="007134E2">
              <w:rPr>
                <w:rFonts w:ascii="標楷體" w:eastAsia="標楷體" w:hAnsi="標楷體" w:hint="eastAsia"/>
                <w:szCs w:val="24"/>
              </w:rPr>
              <w:t>108/5/20(一)-6/7 (五)</w:t>
            </w:r>
          </w:p>
        </w:tc>
        <w:tc>
          <w:tcPr>
            <w:tcW w:w="680" w:type="dxa"/>
            <w:vAlign w:val="center"/>
          </w:tcPr>
          <w:p w14:paraId="24761901" w14:textId="77777777" w:rsidR="009D190B" w:rsidRPr="007134E2" w:rsidRDefault="009D190B" w:rsidP="00C97A53">
            <w:pPr>
              <w:jc w:val="center"/>
              <w:rPr>
                <w:szCs w:val="24"/>
              </w:rPr>
            </w:pPr>
            <w:r w:rsidRPr="007134E2">
              <w:rPr>
                <w:rFonts w:hint="eastAsia"/>
                <w:szCs w:val="24"/>
              </w:rPr>
              <w:t>15</w:t>
            </w:r>
          </w:p>
        </w:tc>
      </w:tr>
      <w:tr w:rsidR="007134E2" w:rsidRPr="007134E2" w14:paraId="3475FB72" w14:textId="77777777" w:rsidTr="00B172DD">
        <w:trPr>
          <w:trHeight w:val="1262"/>
        </w:trPr>
        <w:tc>
          <w:tcPr>
            <w:tcW w:w="976" w:type="dxa"/>
            <w:vMerge/>
            <w:vAlign w:val="center"/>
          </w:tcPr>
          <w:p w14:paraId="5A76524A" w14:textId="77777777" w:rsidR="00547D9B" w:rsidRPr="007134E2" w:rsidRDefault="00547D9B" w:rsidP="00C97A53">
            <w:pPr>
              <w:ind w:left="480"/>
              <w:jc w:val="center"/>
              <w:rPr>
                <w:rFonts w:ascii="標楷體" w:eastAsia="標楷體" w:hAnsi="標楷體"/>
                <w:szCs w:val="24"/>
              </w:rPr>
            </w:pPr>
          </w:p>
        </w:tc>
        <w:tc>
          <w:tcPr>
            <w:tcW w:w="5256" w:type="dxa"/>
            <w:vAlign w:val="center"/>
          </w:tcPr>
          <w:p w14:paraId="083FD6AC" w14:textId="1CFDFCA9" w:rsidR="00547D9B" w:rsidRPr="007134E2" w:rsidRDefault="009D190B" w:rsidP="002B55C2">
            <w:pPr>
              <w:jc w:val="both"/>
              <w:rPr>
                <w:rFonts w:ascii="標楷體" w:eastAsia="標楷體" w:hAnsi="標楷體" w:cs="新細明體"/>
                <w:szCs w:val="24"/>
              </w:rPr>
            </w:pPr>
            <w:r>
              <w:rPr>
                <w:rFonts w:ascii="標楷體" w:eastAsia="標楷體" w:hAnsi="標楷體" w:hint="eastAsia"/>
                <w:szCs w:val="24"/>
              </w:rPr>
              <w:t>3</w:t>
            </w:r>
            <w:r w:rsidR="00547D9B" w:rsidRPr="007134E2">
              <w:rPr>
                <w:rFonts w:ascii="標楷體" w:eastAsia="標楷體" w:hAnsi="標楷體" w:hint="eastAsia"/>
                <w:szCs w:val="24"/>
              </w:rPr>
              <w:t>.協助</w:t>
            </w:r>
            <w:r w:rsidR="00A92685" w:rsidRPr="007134E2">
              <w:rPr>
                <w:rFonts w:ascii="標楷體" w:eastAsia="標楷體" w:hAnsi="標楷體" w:hint="eastAsia"/>
                <w:szCs w:val="24"/>
              </w:rPr>
              <w:t>召</w:t>
            </w:r>
            <w:r w:rsidR="00547D9B" w:rsidRPr="007134E2">
              <w:rPr>
                <w:rFonts w:ascii="標楷體" w:eastAsia="標楷體" w:hAnsi="標楷體" w:hint="eastAsia"/>
                <w:szCs w:val="24"/>
              </w:rPr>
              <w:t>募</w:t>
            </w:r>
            <w:r w:rsidR="0047180C" w:rsidRPr="007134E2">
              <w:rPr>
                <w:rFonts w:ascii="標楷體" w:eastAsia="標楷體" w:hAnsi="標楷體" w:hint="eastAsia"/>
                <w:szCs w:val="24"/>
              </w:rPr>
              <w:t>本活動各</w:t>
            </w:r>
            <w:r w:rsidR="002B55C2" w:rsidRPr="007134E2">
              <w:rPr>
                <w:rFonts w:ascii="標楷體" w:eastAsia="標楷體" w:hAnsi="標楷體" w:hint="eastAsia"/>
                <w:szCs w:val="24"/>
              </w:rPr>
              <w:t>組</w:t>
            </w:r>
            <w:r w:rsidR="00547D9B" w:rsidRPr="007134E2">
              <w:rPr>
                <w:rFonts w:ascii="標楷體" w:eastAsia="標楷體" w:hAnsi="標楷體" w:hint="eastAsia"/>
                <w:szCs w:val="24"/>
              </w:rPr>
              <w:t>志工</w:t>
            </w:r>
          </w:p>
        </w:tc>
        <w:tc>
          <w:tcPr>
            <w:tcW w:w="3119" w:type="dxa"/>
            <w:vAlign w:val="center"/>
          </w:tcPr>
          <w:p w14:paraId="141B4CA5" w14:textId="77777777" w:rsidR="00547D9B" w:rsidRPr="007134E2" w:rsidRDefault="00A974F1" w:rsidP="00533177">
            <w:pPr>
              <w:snapToGrid w:val="0"/>
              <w:rPr>
                <w:rFonts w:ascii="標楷體" w:eastAsia="標楷體" w:hAnsi="標楷體"/>
                <w:szCs w:val="24"/>
              </w:rPr>
            </w:pPr>
            <w:r w:rsidRPr="007134E2">
              <w:rPr>
                <w:rFonts w:ascii="標楷體" w:eastAsia="標楷體" w:hAnsi="標楷體" w:hint="eastAsia"/>
                <w:b/>
                <w:szCs w:val="24"/>
              </w:rPr>
              <w:t>團體</w:t>
            </w:r>
            <w:r w:rsidR="00A92685" w:rsidRPr="007134E2">
              <w:rPr>
                <w:rFonts w:ascii="標楷體" w:eastAsia="標楷體" w:hAnsi="標楷體" w:hint="eastAsia"/>
                <w:b/>
                <w:szCs w:val="24"/>
              </w:rPr>
              <w:t>召</w:t>
            </w:r>
            <w:r w:rsidR="00533177" w:rsidRPr="007134E2">
              <w:rPr>
                <w:rFonts w:ascii="標楷體" w:eastAsia="標楷體" w:hAnsi="標楷體" w:hint="eastAsia"/>
                <w:b/>
                <w:szCs w:val="24"/>
              </w:rPr>
              <w:t>募</w:t>
            </w:r>
            <w:r w:rsidR="00533177" w:rsidRPr="007134E2">
              <w:rPr>
                <w:rFonts w:ascii="標楷體" w:eastAsia="標楷體" w:hAnsi="標楷體" w:hint="eastAsia"/>
                <w:szCs w:val="24"/>
              </w:rPr>
              <w:t>：</w:t>
            </w:r>
            <w:r w:rsidR="0047180C" w:rsidRPr="007134E2">
              <w:rPr>
                <w:rFonts w:ascii="標楷體" w:eastAsia="標楷體" w:hAnsi="標楷體" w:hint="eastAsia"/>
                <w:szCs w:val="24"/>
              </w:rPr>
              <w:t>108</w:t>
            </w:r>
            <w:r w:rsidR="00547D9B" w:rsidRPr="007134E2">
              <w:rPr>
                <w:rFonts w:ascii="標楷體" w:eastAsia="標楷體" w:hAnsi="標楷體" w:hint="eastAsia"/>
                <w:szCs w:val="24"/>
              </w:rPr>
              <w:t>/</w:t>
            </w:r>
            <w:r w:rsidR="0047180C" w:rsidRPr="007134E2">
              <w:rPr>
                <w:rFonts w:ascii="標楷體" w:eastAsia="標楷體" w:hAnsi="標楷體" w:hint="eastAsia"/>
                <w:szCs w:val="24"/>
              </w:rPr>
              <w:t>6</w:t>
            </w:r>
            <w:r w:rsidR="00547D9B" w:rsidRPr="007134E2">
              <w:rPr>
                <w:rFonts w:ascii="標楷體" w:eastAsia="標楷體" w:hAnsi="標楷體" w:hint="eastAsia"/>
                <w:szCs w:val="24"/>
              </w:rPr>
              <w:t>/</w:t>
            </w:r>
            <w:r w:rsidR="0047180C" w:rsidRPr="007134E2">
              <w:rPr>
                <w:rFonts w:ascii="標楷體" w:eastAsia="標楷體" w:hAnsi="標楷體" w:hint="eastAsia"/>
                <w:szCs w:val="24"/>
              </w:rPr>
              <w:t>17</w:t>
            </w:r>
            <w:r w:rsidR="00547D9B" w:rsidRPr="007134E2">
              <w:rPr>
                <w:rFonts w:ascii="標楷體" w:eastAsia="標楷體" w:hAnsi="標楷體" w:hint="eastAsia"/>
                <w:szCs w:val="24"/>
              </w:rPr>
              <w:t>(</w:t>
            </w:r>
            <w:r w:rsidR="0047180C" w:rsidRPr="007134E2">
              <w:rPr>
                <w:rFonts w:ascii="標楷體" w:eastAsia="標楷體" w:hAnsi="標楷體" w:hint="eastAsia"/>
                <w:szCs w:val="24"/>
              </w:rPr>
              <w:t>一</w:t>
            </w:r>
            <w:r w:rsidR="00547D9B" w:rsidRPr="007134E2">
              <w:rPr>
                <w:rFonts w:ascii="標楷體" w:eastAsia="標楷體" w:hAnsi="標楷體" w:hint="eastAsia"/>
                <w:szCs w:val="24"/>
              </w:rPr>
              <w:t>)-7/</w:t>
            </w:r>
            <w:r w:rsidR="0047180C" w:rsidRPr="007134E2">
              <w:rPr>
                <w:rFonts w:ascii="標楷體" w:eastAsia="標楷體" w:hAnsi="標楷體" w:hint="eastAsia"/>
                <w:szCs w:val="24"/>
              </w:rPr>
              <w:t>26</w:t>
            </w:r>
            <w:r w:rsidR="00547D9B" w:rsidRPr="007134E2">
              <w:rPr>
                <w:rFonts w:ascii="標楷體" w:eastAsia="標楷體" w:hAnsi="標楷體" w:hint="eastAsia"/>
                <w:szCs w:val="24"/>
              </w:rPr>
              <w:t>(</w:t>
            </w:r>
            <w:r w:rsidR="0047180C" w:rsidRPr="007134E2">
              <w:rPr>
                <w:rFonts w:ascii="標楷體" w:eastAsia="標楷體" w:hAnsi="標楷體" w:hint="eastAsia"/>
                <w:szCs w:val="24"/>
              </w:rPr>
              <w:t>五</w:t>
            </w:r>
            <w:r w:rsidR="00547D9B" w:rsidRPr="007134E2">
              <w:rPr>
                <w:rFonts w:ascii="標楷體" w:eastAsia="標楷體" w:hAnsi="標楷體" w:hint="eastAsia"/>
                <w:szCs w:val="24"/>
              </w:rPr>
              <w:t>)</w:t>
            </w:r>
          </w:p>
          <w:p w14:paraId="76580658" w14:textId="77777777" w:rsidR="00533177" w:rsidRPr="007134E2" w:rsidRDefault="00A974F1" w:rsidP="00FE6AA8">
            <w:pPr>
              <w:snapToGrid w:val="0"/>
              <w:jc w:val="both"/>
              <w:rPr>
                <w:rFonts w:ascii="標楷體" w:eastAsia="標楷體" w:hAnsi="標楷體"/>
                <w:szCs w:val="24"/>
              </w:rPr>
            </w:pPr>
            <w:r w:rsidRPr="007134E2">
              <w:rPr>
                <w:rFonts w:ascii="標楷體" w:eastAsia="標楷體" w:hAnsi="標楷體" w:hint="eastAsia"/>
                <w:b/>
                <w:szCs w:val="24"/>
              </w:rPr>
              <w:t>個人</w:t>
            </w:r>
            <w:r w:rsidR="00A92685" w:rsidRPr="007134E2">
              <w:rPr>
                <w:rFonts w:ascii="標楷體" w:eastAsia="標楷體" w:hAnsi="標楷體" w:hint="eastAsia"/>
                <w:b/>
                <w:szCs w:val="24"/>
              </w:rPr>
              <w:t>召</w:t>
            </w:r>
            <w:r w:rsidR="00533177" w:rsidRPr="007134E2">
              <w:rPr>
                <w:rFonts w:ascii="標楷體" w:eastAsia="標楷體" w:hAnsi="標楷體" w:hint="eastAsia"/>
                <w:b/>
                <w:szCs w:val="24"/>
              </w:rPr>
              <w:t>募</w:t>
            </w:r>
            <w:r w:rsidR="00533177" w:rsidRPr="007134E2">
              <w:rPr>
                <w:rFonts w:ascii="標楷體" w:eastAsia="標楷體" w:hAnsi="標楷體" w:hint="eastAsia"/>
                <w:szCs w:val="24"/>
              </w:rPr>
              <w:t>：</w:t>
            </w:r>
            <w:r w:rsidR="0047180C" w:rsidRPr="007134E2">
              <w:rPr>
                <w:rFonts w:ascii="標楷體" w:eastAsia="標楷體" w:hAnsi="標楷體" w:hint="eastAsia"/>
                <w:szCs w:val="24"/>
              </w:rPr>
              <w:t>108/7</w:t>
            </w:r>
            <w:r w:rsidR="00533177" w:rsidRPr="007134E2">
              <w:rPr>
                <w:rFonts w:ascii="標楷體" w:eastAsia="標楷體" w:hAnsi="標楷體" w:hint="eastAsia"/>
                <w:szCs w:val="24"/>
              </w:rPr>
              <w:t>/</w:t>
            </w:r>
            <w:r w:rsidR="0047180C" w:rsidRPr="007134E2">
              <w:rPr>
                <w:rFonts w:ascii="標楷體" w:eastAsia="標楷體" w:hAnsi="標楷體" w:hint="eastAsia"/>
                <w:szCs w:val="24"/>
              </w:rPr>
              <w:t>22（一）</w:t>
            </w:r>
            <w:r w:rsidR="00533177" w:rsidRPr="007134E2">
              <w:rPr>
                <w:rFonts w:ascii="標楷體" w:eastAsia="標楷體" w:hAnsi="標楷體" w:hint="eastAsia"/>
                <w:szCs w:val="24"/>
              </w:rPr>
              <w:t>-</w:t>
            </w:r>
            <w:r w:rsidR="002B55C2" w:rsidRPr="007134E2">
              <w:rPr>
                <w:rFonts w:ascii="標楷體" w:eastAsia="標楷體" w:hAnsi="標楷體" w:hint="eastAsia"/>
                <w:szCs w:val="24"/>
              </w:rPr>
              <w:t>8</w:t>
            </w:r>
            <w:r w:rsidR="00533177" w:rsidRPr="007134E2">
              <w:rPr>
                <w:rFonts w:ascii="標楷體" w:eastAsia="標楷體" w:hAnsi="標楷體" w:hint="eastAsia"/>
                <w:szCs w:val="24"/>
              </w:rPr>
              <w:t>/</w:t>
            </w:r>
            <w:r w:rsidR="0047180C" w:rsidRPr="007134E2">
              <w:rPr>
                <w:rFonts w:ascii="標楷體" w:eastAsia="標楷體" w:hAnsi="標楷體" w:hint="eastAsia"/>
                <w:szCs w:val="24"/>
              </w:rPr>
              <w:t>9</w:t>
            </w:r>
            <w:r w:rsidR="00533177" w:rsidRPr="007134E2">
              <w:rPr>
                <w:rFonts w:ascii="標楷體" w:eastAsia="標楷體" w:hAnsi="標楷體" w:hint="eastAsia"/>
                <w:szCs w:val="24"/>
              </w:rPr>
              <w:t>(</w:t>
            </w:r>
            <w:r w:rsidR="0047180C" w:rsidRPr="007134E2">
              <w:rPr>
                <w:rFonts w:ascii="標楷體" w:eastAsia="標楷體" w:hAnsi="標楷體" w:hint="eastAsia"/>
                <w:szCs w:val="24"/>
              </w:rPr>
              <w:t>五</w:t>
            </w:r>
            <w:r w:rsidR="00533177" w:rsidRPr="007134E2">
              <w:rPr>
                <w:rFonts w:ascii="標楷體" w:eastAsia="標楷體" w:hAnsi="標楷體" w:hint="eastAsia"/>
                <w:szCs w:val="24"/>
              </w:rPr>
              <w:t>)</w:t>
            </w:r>
          </w:p>
        </w:tc>
        <w:tc>
          <w:tcPr>
            <w:tcW w:w="680" w:type="dxa"/>
            <w:vAlign w:val="center"/>
          </w:tcPr>
          <w:p w14:paraId="29F844D9" w14:textId="77777777" w:rsidR="00547D9B" w:rsidRPr="007134E2" w:rsidRDefault="00B172DD" w:rsidP="00116823">
            <w:pPr>
              <w:jc w:val="center"/>
              <w:rPr>
                <w:szCs w:val="24"/>
              </w:rPr>
            </w:pPr>
            <w:r w:rsidRPr="007134E2">
              <w:rPr>
                <w:rFonts w:hint="eastAsia"/>
                <w:szCs w:val="24"/>
              </w:rPr>
              <w:t>4</w:t>
            </w:r>
            <w:r w:rsidR="0047180C" w:rsidRPr="007134E2">
              <w:rPr>
                <w:rFonts w:hint="eastAsia"/>
                <w:szCs w:val="24"/>
              </w:rPr>
              <w:t>0</w:t>
            </w:r>
          </w:p>
        </w:tc>
      </w:tr>
      <w:tr w:rsidR="00B71468" w:rsidRPr="007134E2" w14:paraId="39CA1CC4" w14:textId="77777777" w:rsidTr="00B71468">
        <w:trPr>
          <w:trHeight w:val="422"/>
        </w:trPr>
        <w:tc>
          <w:tcPr>
            <w:tcW w:w="976" w:type="dxa"/>
            <w:vMerge/>
            <w:vAlign w:val="center"/>
          </w:tcPr>
          <w:p w14:paraId="4146C1F5" w14:textId="77777777" w:rsidR="00B71468" w:rsidRPr="007134E2" w:rsidRDefault="00B71468" w:rsidP="00B71468">
            <w:pPr>
              <w:ind w:left="480"/>
              <w:jc w:val="center"/>
              <w:rPr>
                <w:rFonts w:ascii="標楷體" w:eastAsia="標楷體" w:hAnsi="標楷體"/>
                <w:szCs w:val="24"/>
              </w:rPr>
            </w:pPr>
          </w:p>
        </w:tc>
        <w:tc>
          <w:tcPr>
            <w:tcW w:w="5256" w:type="dxa"/>
            <w:vAlign w:val="center"/>
          </w:tcPr>
          <w:p w14:paraId="528BAC58" w14:textId="4651059F" w:rsidR="00B71468" w:rsidRDefault="00B71468" w:rsidP="00B71468">
            <w:pPr>
              <w:jc w:val="both"/>
              <w:rPr>
                <w:rFonts w:ascii="標楷體" w:eastAsia="標楷體" w:hAnsi="標楷體"/>
                <w:szCs w:val="24"/>
              </w:rPr>
            </w:pPr>
            <w:r>
              <w:rPr>
                <w:rFonts w:ascii="標楷體" w:eastAsia="標楷體" w:hAnsi="標楷體" w:hint="eastAsia"/>
                <w:szCs w:val="24"/>
              </w:rPr>
              <w:t>4</w:t>
            </w:r>
            <w:r w:rsidRPr="007134E2">
              <w:rPr>
                <w:rFonts w:ascii="標楷體" w:eastAsia="標楷體" w:hAnsi="標楷體" w:hint="eastAsia"/>
                <w:szCs w:val="24"/>
              </w:rPr>
              <w:t>.社會局視情況辦理八德區志工召募說明會</w:t>
            </w:r>
          </w:p>
        </w:tc>
        <w:tc>
          <w:tcPr>
            <w:tcW w:w="3119" w:type="dxa"/>
            <w:vAlign w:val="center"/>
          </w:tcPr>
          <w:p w14:paraId="535F8BBA" w14:textId="0EACFBC2" w:rsidR="00B71468" w:rsidRPr="007134E2" w:rsidRDefault="00B71468" w:rsidP="00B71468">
            <w:pPr>
              <w:snapToGrid w:val="0"/>
              <w:rPr>
                <w:rFonts w:ascii="標楷體" w:eastAsia="標楷體" w:hAnsi="標楷體"/>
                <w:b/>
                <w:szCs w:val="24"/>
              </w:rPr>
            </w:pPr>
            <w:r w:rsidRPr="007134E2">
              <w:rPr>
                <w:rFonts w:ascii="標楷體" w:eastAsia="標楷體" w:hAnsi="標楷體" w:hint="eastAsia"/>
                <w:szCs w:val="24"/>
              </w:rPr>
              <w:t>108/</w:t>
            </w:r>
            <w:r>
              <w:rPr>
                <w:rFonts w:ascii="標楷體" w:eastAsia="標楷體" w:hAnsi="標楷體" w:hint="eastAsia"/>
                <w:szCs w:val="24"/>
              </w:rPr>
              <w:t>7</w:t>
            </w:r>
            <w:r w:rsidRPr="007134E2">
              <w:rPr>
                <w:rFonts w:ascii="標楷體" w:eastAsia="標楷體" w:hAnsi="標楷體" w:hint="eastAsia"/>
                <w:szCs w:val="24"/>
              </w:rPr>
              <w:t>/</w:t>
            </w:r>
            <w:r>
              <w:rPr>
                <w:rFonts w:ascii="標楷體" w:eastAsia="標楷體" w:hAnsi="標楷體" w:hint="eastAsia"/>
                <w:szCs w:val="24"/>
              </w:rPr>
              <w:t>22</w:t>
            </w:r>
            <w:r w:rsidRPr="007134E2">
              <w:rPr>
                <w:rFonts w:ascii="標楷體" w:eastAsia="標楷體" w:hAnsi="標楷體" w:hint="eastAsia"/>
                <w:szCs w:val="24"/>
              </w:rPr>
              <w:t>(一)-</w:t>
            </w:r>
            <w:r>
              <w:rPr>
                <w:rFonts w:ascii="標楷體" w:eastAsia="標楷體" w:hAnsi="標楷體" w:hint="eastAsia"/>
                <w:szCs w:val="24"/>
              </w:rPr>
              <w:t>8</w:t>
            </w:r>
            <w:r w:rsidRPr="007134E2">
              <w:rPr>
                <w:rFonts w:ascii="標楷體" w:eastAsia="標楷體" w:hAnsi="標楷體" w:hint="eastAsia"/>
                <w:szCs w:val="24"/>
              </w:rPr>
              <w:t>/</w:t>
            </w:r>
            <w:r>
              <w:rPr>
                <w:rFonts w:ascii="標楷體" w:eastAsia="標楷體" w:hAnsi="標楷體" w:hint="eastAsia"/>
                <w:szCs w:val="24"/>
              </w:rPr>
              <w:t>9</w:t>
            </w:r>
            <w:r w:rsidRPr="007134E2">
              <w:rPr>
                <w:rFonts w:ascii="標楷體" w:eastAsia="標楷體" w:hAnsi="標楷體" w:hint="eastAsia"/>
                <w:szCs w:val="24"/>
              </w:rPr>
              <w:t>(五)</w:t>
            </w:r>
          </w:p>
        </w:tc>
        <w:tc>
          <w:tcPr>
            <w:tcW w:w="680" w:type="dxa"/>
            <w:vAlign w:val="center"/>
          </w:tcPr>
          <w:p w14:paraId="13803DA8" w14:textId="1D42F2C8" w:rsidR="00B71468" w:rsidRPr="007134E2" w:rsidRDefault="00B71468" w:rsidP="00B71468">
            <w:pPr>
              <w:jc w:val="center"/>
              <w:rPr>
                <w:szCs w:val="24"/>
              </w:rPr>
            </w:pPr>
            <w:r w:rsidRPr="007134E2">
              <w:rPr>
                <w:rFonts w:hint="eastAsia"/>
                <w:szCs w:val="24"/>
              </w:rPr>
              <w:t>15</w:t>
            </w:r>
          </w:p>
        </w:tc>
      </w:tr>
      <w:tr w:rsidR="00B71468" w:rsidRPr="007134E2" w14:paraId="557A48FC" w14:textId="77777777" w:rsidTr="00B71468">
        <w:trPr>
          <w:trHeight w:val="414"/>
        </w:trPr>
        <w:tc>
          <w:tcPr>
            <w:tcW w:w="976" w:type="dxa"/>
            <w:vMerge/>
            <w:vAlign w:val="center"/>
          </w:tcPr>
          <w:p w14:paraId="2D3C0A40" w14:textId="77777777" w:rsidR="00B71468" w:rsidRPr="007134E2" w:rsidRDefault="00B71468" w:rsidP="00B71468">
            <w:pPr>
              <w:ind w:left="480"/>
              <w:jc w:val="center"/>
              <w:rPr>
                <w:rFonts w:ascii="標楷體" w:eastAsia="標楷體" w:hAnsi="標楷體"/>
                <w:szCs w:val="24"/>
              </w:rPr>
            </w:pPr>
          </w:p>
        </w:tc>
        <w:tc>
          <w:tcPr>
            <w:tcW w:w="5256" w:type="dxa"/>
            <w:vAlign w:val="center"/>
          </w:tcPr>
          <w:p w14:paraId="7361F7D0" w14:textId="2CD41034" w:rsidR="00B71468" w:rsidRPr="007134E2" w:rsidRDefault="00B71468" w:rsidP="00B71468">
            <w:pPr>
              <w:snapToGrid w:val="0"/>
              <w:ind w:left="302" w:hangingChars="126" w:hanging="302"/>
              <w:jc w:val="both"/>
              <w:rPr>
                <w:rFonts w:ascii="標楷體" w:eastAsia="標楷體" w:hAnsi="標楷體" w:cs="新細明體"/>
                <w:szCs w:val="24"/>
              </w:rPr>
            </w:pPr>
            <w:r>
              <w:rPr>
                <w:rFonts w:ascii="標楷體" w:eastAsia="標楷體" w:hAnsi="標楷體" w:hint="eastAsia"/>
                <w:szCs w:val="24"/>
              </w:rPr>
              <w:t>5</w:t>
            </w:r>
            <w:r w:rsidRPr="007134E2">
              <w:rPr>
                <w:rFonts w:ascii="標楷體" w:eastAsia="標楷體" w:hAnsi="標楷體" w:hint="eastAsia"/>
                <w:szCs w:val="24"/>
              </w:rPr>
              <w:t>.社會局提供志工名冊給志工需求運用局處，交由各運用局處排班。</w:t>
            </w:r>
          </w:p>
        </w:tc>
        <w:tc>
          <w:tcPr>
            <w:tcW w:w="3119" w:type="dxa"/>
            <w:vAlign w:val="center"/>
          </w:tcPr>
          <w:p w14:paraId="106CDA1B" w14:textId="77777777" w:rsidR="00B71468" w:rsidRPr="007134E2" w:rsidRDefault="00B71468" w:rsidP="00B71468">
            <w:pPr>
              <w:jc w:val="both"/>
              <w:rPr>
                <w:rFonts w:ascii="標楷體" w:eastAsia="標楷體" w:hAnsi="標楷體"/>
                <w:szCs w:val="24"/>
              </w:rPr>
            </w:pPr>
            <w:r w:rsidRPr="007134E2">
              <w:rPr>
                <w:rFonts w:ascii="標楷體" w:eastAsia="標楷體" w:hAnsi="標楷體" w:hint="eastAsia"/>
                <w:szCs w:val="24"/>
              </w:rPr>
              <w:t>108/8/15(四)-8/16(五)</w:t>
            </w:r>
          </w:p>
        </w:tc>
        <w:tc>
          <w:tcPr>
            <w:tcW w:w="680" w:type="dxa"/>
            <w:vAlign w:val="center"/>
          </w:tcPr>
          <w:p w14:paraId="3AF7F4E2" w14:textId="77777777" w:rsidR="00B71468" w:rsidRPr="007134E2" w:rsidRDefault="00B71468" w:rsidP="00B71468">
            <w:pPr>
              <w:jc w:val="center"/>
              <w:rPr>
                <w:szCs w:val="24"/>
              </w:rPr>
            </w:pPr>
            <w:r w:rsidRPr="007134E2">
              <w:rPr>
                <w:rFonts w:hint="eastAsia"/>
                <w:szCs w:val="24"/>
              </w:rPr>
              <w:t>2</w:t>
            </w:r>
          </w:p>
        </w:tc>
      </w:tr>
      <w:tr w:rsidR="00B71468" w:rsidRPr="007134E2" w14:paraId="7949CB35" w14:textId="77777777" w:rsidTr="00B172DD">
        <w:trPr>
          <w:trHeight w:val="557"/>
        </w:trPr>
        <w:tc>
          <w:tcPr>
            <w:tcW w:w="976" w:type="dxa"/>
            <w:vMerge w:val="restart"/>
            <w:vAlign w:val="center"/>
          </w:tcPr>
          <w:p w14:paraId="1C2CEBB5" w14:textId="77777777" w:rsidR="00B71468" w:rsidRPr="007134E2" w:rsidRDefault="00B71468" w:rsidP="00B71468">
            <w:pPr>
              <w:jc w:val="center"/>
              <w:rPr>
                <w:rFonts w:ascii="標楷體" w:eastAsia="標楷體" w:hAnsi="標楷體"/>
                <w:szCs w:val="24"/>
              </w:rPr>
            </w:pPr>
            <w:r w:rsidRPr="007134E2">
              <w:rPr>
                <w:rFonts w:ascii="標楷體" w:eastAsia="標楷體" w:hAnsi="標楷體" w:hint="eastAsia"/>
                <w:szCs w:val="24"/>
              </w:rPr>
              <w:t>志工</w:t>
            </w:r>
          </w:p>
          <w:p w14:paraId="025B31A2" w14:textId="77777777" w:rsidR="00B71468" w:rsidRPr="007134E2" w:rsidRDefault="00B71468" w:rsidP="00B71468">
            <w:pPr>
              <w:jc w:val="center"/>
              <w:rPr>
                <w:rFonts w:ascii="標楷體" w:eastAsia="標楷體" w:hAnsi="標楷體"/>
                <w:szCs w:val="24"/>
              </w:rPr>
            </w:pPr>
            <w:r w:rsidRPr="007134E2">
              <w:rPr>
                <w:rFonts w:ascii="標楷體" w:eastAsia="標楷體" w:hAnsi="標楷體" w:hint="eastAsia"/>
                <w:szCs w:val="24"/>
              </w:rPr>
              <w:t>培訓</w:t>
            </w:r>
          </w:p>
        </w:tc>
        <w:tc>
          <w:tcPr>
            <w:tcW w:w="5256" w:type="dxa"/>
            <w:vAlign w:val="center"/>
          </w:tcPr>
          <w:p w14:paraId="7F8BD423" w14:textId="77777777" w:rsidR="00B71468" w:rsidRPr="007134E2" w:rsidRDefault="00B71468" w:rsidP="00B71468">
            <w:pPr>
              <w:snapToGrid w:val="0"/>
              <w:ind w:left="302" w:hangingChars="126" w:hanging="302"/>
              <w:jc w:val="both"/>
              <w:rPr>
                <w:rFonts w:ascii="標楷體" w:eastAsia="標楷體" w:hAnsi="標楷體" w:cs="新細明體"/>
                <w:szCs w:val="24"/>
              </w:rPr>
            </w:pPr>
            <w:r w:rsidRPr="007134E2">
              <w:rPr>
                <w:rFonts w:ascii="標楷體" w:eastAsia="標楷體" w:hAnsi="標楷體" w:hint="eastAsia"/>
                <w:szCs w:val="24"/>
              </w:rPr>
              <w:t>1.主辦單位辦理活動說明、提供志工保險及識別證或背心。</w:t>
            </w:r>
          </w:p>
        </w:tc>
        <w:tc>
          <w:tcPr>
            <w:tcW w:w="3119" w:type="dxa"/>
            <w:vMerge w:val="restart"/>
            <w:vAlign w:val="center"/>
          </w:tcPr>
          <w:p w14:paraId="32563D14" w14:textId="77777777" w:rsidR="00B71468" w:rsidRPr="007134E2" w:rsidRDefault="00B71468" w:rsidP="00B71468">
            <w:pPr>
              <w:jc w:val="both"/>
              <w:rPr>
                <w:rFonts w:ascii="標楷體" w:eastAsia="標楷體" w:hAnsi="標楷體"/>
                <w:szCs w:val="24"/>
              </w:rPr>
            </w:pPr>
            <w:r w:rsidRPr="007134E2">
              <w:rPr>
                <w:rFonts w:ascii="標楷體" w:eastAsia="標楷體" w:hAnsi="標楷體" w:hint="eastAsia"/>
                <w:szCs w:val="24"/>
              </w:rPr>
              <w:t>108/8/19(一)-9/5(四)</w:t>
            </w:r>
          </w:p>
        </w:tc>
        <w:tc>
          <w:tcPr>
            <w:tcW w:w="680" w:type="dxa"/>
            <w:vMerge w:val="restart"/>
            <w:vAlign w:val="center"/>
          </w:tcPr>
          <w:p w14:paraId="3171E422" w14:textId="77777777" w:rsidR="00B71468" w:rsidRPr="007134E2" w:rsidRDefault="00B71468" w:rsidP="00B71468">
            <w:pPr>
              <w:jc w:val="center"/>
              <w:rPr>
                <w:szCs w:val="24"/>
              </w:rPr>
            </w:pPr>
            <w:r w:rsidRPr="007134E2">
              <w:rPr>
                <w:rFonts w:hint="eastAsia"/>
                <w:szCs w:val="24"/>
              </w:rPr>
              <w:t>14</w:t>
            </w:r>
          </w:p>
        </w:tc>
      </w:tr>
      <w:tr w:rsidR="00B71468" w:rsidRPr="007134E2" w14:paraId="70923F4D" w14:textId="77777777" w:rsidTr="00B172DD">
        <w:trPr>
          <w:trHeight w:val="274"/>
        </w:trPr>
        <w:tc>
          <w:tcPr>
            <w:tcW w:w="976" w:type="dxa"/>
            <w:vMerge/>
            <w:vAlign w:val="center"/>
          </w:tcPr>
          <w:p w14:paraId="1F05AECF" w14:textId="77777777" w:rsidR="00B71468" w:rsidRPr="007134E2" w:rsidRDefault="00B71468" w:rsidP="00B71468">
            <w:pPr>
              <w:jc w:val="center"/>
              <w:rPr>
                <w:rFonts w:ascii="標楷體" w:eastAsia="標楷體" w:hAnsi="標楷體"/>
                <w:szCs w:val="24"/>
              </w:rPr>
            </w:pPr>
          </w:p>
        </w:tc>
        <w:tc>
          <w:tcPr>
            <w:tcW w:w="5256" w:type="dxa"/>
            <w:vAlign w:val="center"/>
          </w:tcPr>
          <w:p w14:paraId="38100D19" w14:textId="77777777" w:rsidR="00B71468" w:rsidRPr="007134E2" w:rsidRDefault="00B71468" w:rsidP="00B71468">
            <w:pPr>
              <w:ind w:left="302" w:hangingChars="126" w:hanging="302"/>
              <w:jc w:val="both"/>
              <w:rPr>
                <w:rFonts w:ascii="標楷體" w:eastAsia="標楷體" w:hAnsi="標楷體"/>
                <w:szCs w:val="24"/>
              </w:rPr>
            </w:pPr>
            <w:r w:rsidRPr="007134E2">
              <w:rPr>
                <w:rFonts w:ascii="標楷體" w:eastAsia="標楷體" w:hAnsi="標楷體" w:hint="eastAsia"/>
                <w:szCs w:val="24"/>
              </w:rPr>
              <w:t>2.各運用局處辦理地景藝術節志工服務教育訓練。</w:t>
            </w:r>
          </w:p>
        </w:tc>
        <w:tc>
          <w:tcPr>
            <w:tcW w:w="3119" w:type="dxa"/>
            <w:vMerge/>
            <w:vAlign w:val="center"/>
          </w:tcPr>
          <w:p w14:paraId="5AD34003" w14:textId="77777777" w:rsidR="00B71468" w:rsidRPr="007134E2" w:rsidRDefault="00B71468" w:rsidP="00B71468">
            <w:pPr>
              <w:jc w:val="both"/>
              <w:rPr>
                <w:rFonts w:ascii="標楷體" w:eastAsia="標楷體" w:hAnsi="標楷體"/>
                <w:szCs w:val="24"/>
              </w:rPr>
            </w:pPr>
          </w:p>
        </w:tc>
        <w:tc>
          <w:tcPr>
            <w:tcW w:w="680" w:type="dxa"/>
            <w:vMerge/>
            <w:vAlign w:val="center"/>
          </w:tcPr>
          <w:p w14:paraId="754B9B50" w14:textId="77777777" w:rsidR="00B71468" w:rsidRPr="007134E2" w:rsidRDefault="00B71468" w:rsidP="00B71468">
            <w:pPr>
              <w:jc w:val="center"/>
              <w:rPr>
                <w:szCs w:val="24"/>
              </w:rPr>
            </w:pPr>
          </w:p>
        </w:tc>
      </w:tr>
      <w:tr w:rsidR="00B71468" w:rsidRPr="007134E2" w14:paraId="427F07D4" w14:textId="77777777" w:rsidTr="00B172DD">
        <w:trPr>
          <w:trHeight w:val="542"/>
        </w:trPr>
        <w:tc>
          <w:tcPr>
            <w:tcW w:w="976" w:type="dxa"/>
            <w:vAlign w:val="center"/>
          </w:tcPr>
          <w:p w14:paraId="359354E6" w14:textId="77777777" w:rsidR="00B71468" w:rsidRPr="007134E2" w:rsidRDefault="00B71468" w:rsidP="00B71468">
            <w:pPr>
              <w:snapToGrid w:val="0"/>
              <w:ind w:leftChars="-29" w:left="-70" w:rightChars="-35" w:right="-84"/>
              <w:jc w:val="center"/>
              <w:rPr>
                <w:rFonts w:ascii="標楷體" w:eastAsia="標楷體" w:hAnsi="標楷體"/>
                <w:szCs w:val="24"/>
              </w:rPr>
            </w:pPr>
            <w:r w:rsidRPr="007134E2">
              <w:rPr>
                <w:rFonts w:ascii="標楷體" w:eastAsia="標楷體" w:hAnsi="標楷體" w:hint="eastAsia"/>
                <w:szCs w:val="24"/>
              </w:rPr>
              <w:t>志工運用管理</w:t>
            </w:r>
          </w:p>
        </w:tc>
        <w:tc>
          <w:tcPr>
            <w:tcW w:w="5256" w:type="dxa"/>
            <w:vAlign w:val="center"/>
          </w:tcPr>
          <w:p w14:paraId="702CD2FE" w14:textId="77777777" w:rsidR="00B71468" w:rsidRPr="007134E2" w:rsidRDefault="00B71468" w:rsidP="00B71468">
            <w:pPr>
              <w:snapToGrid w:val="0"/>
              <w:jc w:val="both"/>
              <w:rPr>
                <w:rFonts w:ascii="標楷體" w:eastAsia="標楷體" w:hAnsi="標楷體"/>
                <w:szCs w:val="24"/>
              </w:rPr>
            </w:pPr>
            <w:r w:rsidRPr="007134E2">
              <w:rPr>
                <w:rFonts w:ascii="標楷體" w:eastAsia="標楷體" w:hAnsi="標楷體" w:hint="eastAsia"/>
                <w:szCs w:val="24"/>
              </w:rPr>
              <w:t>地景藝術節活動期間(含假日)，各運用局處進行志工排班運用、管理。</w:t>
            </w:r>
          </w:p>
        </w:tc>
        <w:tc>
          <w:tcPr>
            <w:tcW w:w="3119" w:type="dxa"/>
            <w:vAlign w:val="center"/>
          </w:tcPr>
          <w:p w14:paraId="02A75981" w14:textId="77777777" w:rsidR="00B71468" w:rsidRPr="007134E2" w:rsidRDefault="00B71468" w:rsidP="00B71468">
            <w:pPr>
              <w:jc w:val="both"/>
              <w:rPr>
                <w:rFonts w:ascii="標楷體" w:eastAsia="標楷體" w:hAnsi="標楷體"/>
                <w:szCs w:val="24"/>
              </w:rPr>
            </w:pPr>
            <w:r w:rsidRPr="007134E2">
              <w:rPr>
                <w:rFonts w:ascii="標楷體" w:eastAsia="標楷體" w:hAnsi="標楷體" w:hint="eastAsia"/>
                <w:szCs w:val="24"/>
              </w:rPr>
              <w:t>2018/9/</w:t>
            </w:r>
            <w:r w:rsidRPr="007134E2">
              <w:rPr>
                <w:rFonts w:ascii="標楷體" w:eastAsia="標楷體" w:hAnsi="標楷體"/>
                <w:szCs w:val="24"/>
              </w:rPr>
              <w:t>6</w:t>
            </w:r>
            <w:r w:rsidRPr="007134E2">
              <w:rPr>
                <w:rFonts w:ascii="標楷體" w:eastAsia="標楷體" w:hAnsi="標楷體" w:hint="eastAsia"/>
                <w:szCs w:val="24"/>
              </w:rPr>
              <w:t>(五)-9/22(日)</w:t>
            </w:r>
          </w:p>
        </w:tc>
        <w:tc>
          <w:tcPr>
            <w:tcW w:w="680" w:type="dxa"/>
            <w:vAlign w:val="center"/>
          </w:tcPr>
          <w:p w14:paraId="69216DD2" w14:textId="77777777" w:rsidR="00B71468" w:rsidRPr="007134E2" w:rsidRDefault="00B71468" w:rsidP="00B71468">
            <w:pPr>
              <w:jc w:val="center"/>
              <w:rPr>
                <w:szCs w:val="24"/>
              </w:rPr>
            </w:pPr>
            <w:r w:rsidRPr="007134E2">
              <w:rPr>
                <w:rFonts w:hint="eastAsia"/>
                <w:szCs w:val="24"/>
              </w:rPr>
              <w:t>17</w:t>
            </w:r>
          </w:p>
        </w:tc>
      </w:tr>
      <w:tr w:rsidR="00B71468" w:rsidRPr="007134E2" w14:paraId="16D63E02" w14:textId="77777777" w:rsidTr="00B172DD">
        <w:trPr>
          <w:trHeight w:val="416"/>
        </w:trPr>
        <w:tc>
          <w:tcPr>
            <w:tcW w:w="976" w:type="dxa"/>
            <w:vAlign w:val="center"/>
          </w:tcPr>
          <w:p w14:paraId="1E5C2822" w14:textId="77777777" w:rsidR="00B71468" w:rsidRPr="007134E2" w:rsidRDefault="00B71468" w:rsidP="00B71468">
            <w:pPr>
              <w:snapToGrid w:val="0"/>
              <w:ind w:leftChars="-52" w:left="-125" w:rightChars="-35" w:right="-84"/>
              <w:jc w:val="center"/>
              <w:rPr>
                <w:rFonts w:ascii="標楷體" w:eastAsia="標楷體" w:hAnsi="標楷體"/>
                <w:szCs w:val="24"/>
              </w:rPr>
            </w:pPr>
            <w:r w:rsidRPr="007134E2">
              <w:rPr>
                <w:rFonts w:ascii="標楷體" w:eastAsia="標楷體" w:hAnsi="標楷體" w:hint="eastAsia"/>
                <w:szCs w:val="24"/>
              </w:rPr>
              <w:t>志工時數統計結案</w:t>
            </w:r>
          </w:p>
        </w:tc>
        <w:tc>
          <w:tcPr>
            <w:tcW w:w="5256" w:type="dxa"/>
            <w:vAlign w:val="center"/>
          </w:tcPr>
          <w:p w14:paraId="507C6B34" w14:textId="77777777" w:rsidR="00B71468" w:rsidRPr="007134E2" w:rsidRDefault="00B71468" w:rsidP="00B71468">
            <w:pPr>
              <w:snapToGrid w:val="0"/>
              <w:jc w:val="both"/>
              <w:rPr>
                <w:rFonts w:ascii="標楷體" w:eastAsia="標楷體" w:hAnsi="標楷體"/>
                <w:szCs w:val="24"/>
              </w:rPr>
            </w:pPr>
            <w:r w:rsidRPr="007134E2">
              <w:rPr>
                <w:rFonts w:ascii="標楷體" w:eastAsia="標楷體" w:hAnsi="標楷體" w:hint="eastAsia"/>
                <w:szCs w:val="24"/>
              </w:rPr>
              <w:t>各運用局處依志工實際服務時數統計開立志願服務證明或志願服務時數。</w:t>
            </w:r>
          </w:p>
        </w:tc>
        <w:tc>
          <w:tcPr>
            <w:tcW w:w="3119" w:type="dxa"/>
            <w:vAlign w:val="center"/>
          </w:tcPr>
          <w:p w14:paraId="50299556" w14:textId="77777777" w:rsidR="00B71468" w:rsidRPr="007134E2" w:rsidRDefault="00B71468" w:rsidP="00B71468">
            <w:pPr>
              <w:jc w:val="both"/>
              <w:rPr>
                <w:rFonts w:ascii="標楷體" w:eastAsia="標楷體" w:hAnsi="標楷體"/>
                <w:szCs w:val="24"/>
              </w:rPr>
            </w:pPr>
            <w:r w:rsidRPr="007134E2">
              <w:rPr>
                <w:rFonts w:ascii="標楷體" w:eastAsia="標楷體" w:hAnsi="標楷體" w:hint="eastAsia"/>
                <w:szCs w:val="24"/>
              </w:rPr>
              <w:t>活動結束後</w:t>
            </w:r>
          </w:p>
        </w:tc>
        <w:tc>
          <w:tcPr>
            <w:tcW w:w="680" w:type="dxa"/>
            <w:vAlign w:val="center"/>
          </w:tcPr>
          <w:p w14:paraId="6652F036" w14:textId="77777777" w:rsidR="00B71468" w:rsidRPr="007134E2" w:rsidRDefault="00B71468" w:rsidP="00B71468">
            <w:pPr>
              <w:jc w:val="center"/>
              <w:rPr>
                <w:szCs w:val="24"/>
              </w:rPr>
            </w:pPr>
            <w:r w:rsidRPr="007134E2">
              <w:rPr>
                <w:rFonts w:hint="eastAsia"/>
                <w:szCs w:val="24"/>
              </w:rPr>
              <w:t>-</w:t>
            </w:r>
          </w:p>
        </w:tc>
      </w:tr>
    </w:tbl>
    <w:p w14:paraId="341585E7" w14:textId="77777777" w:rsidR="00547D9B" w:rsidRPr="00547D9B" w:rsidRDefault="00547D9B" w:rsidP="00547D9B">
      <w:pPr>
        <w:spacing w:line="360" w:lineRule="auto"/>
        <w:rPr>
          <w:rFonts w:ascii="標楷體" w:eastAsia="標楷體" w:hAnsi="標楷體"/>
          <w:szCs w:val="24"/>
        </w:rPr>
      </w:pPr>
    </w:p>
    <w:p w14:paraId="0A81A825" w14:textId="49A96F45" w:rsidR="005A0020" w:rsidRPr="008E5253" w:rsidRDefault="005A0020" w:rsidP="008E5253">
      <w:pPr>
        <w:pStyle w:val="a3"/>
        <w:numPr>
          <w:ilvl w:val="0"/>
          <w:numId w:val="22"/>
        </w:numPr>
        <w:tabs>
          <w:tab w:val="left" w:pos="567"/>
        </w:tabs>
        <w:adjustRightInd w:val="0"/>
        <w:spacing w:afterLines="50" w:after="180"/>
        <w:ind w:leftChars="0" w:left="482" w:hanging="482"/>
        <w:rPr>
          <w:rFonts w:ascii="標楷體" w:eastAsia="標楷體" w:hAnsi="標楷體"/>
          <w:szCs w:val="24"/>
        </w:rPr>
      </w:pPr>
      <w:r w:rsidRPr="005C3EDA">
        <w:rPr>
          <w:rFonts w:ascii="標楷體" w:eastAsia="標楷體" w:hAnsi="標楷體" w:hint="eastAsia"/>
          <w:szCs w:val="24"/>
        </w:rPr>
        <w:t>本計畫奉核可後實施，修正時亦同。</w:t>
      </w:r>
    </w:p>
    <w:sectPr w:rsidR="005A0020" w:rsidRPr="008E5253" w:rsidSect="0031543B">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C3333" w14:textId="77777777" w:rsidR="00196BB0" w:rsidRDefault="00196BB0" w:rsidP="00FA5EE0">
      <w:r>
        <w:separator/>
      </w:r>
    </w:p>
  </w:endnote>
  <w:endnote w:type="continuationSeparator" w:id="0">
    <w:p w14:paraId="7B136E66" w14:textId="77777777" w:rsidR="00196BB0" w:rsidRDefault="00196BB0" w:rsidP="00FA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472274"/>
      <w:docPartObj>
        <w:docPartGallery w:val="Page Numbers (Bottom of Page)"/>
        <w:docPartUnique/>
      </w:docPartObj>
    </w:sdtPr>
    <w:sdtEndPr/>
    <w:sdtContent>
      <w:p w14:paraId="5D62AE2E" w14:textId="50B7FEAE" w:rsidR="00961280" w:rsidRDefault="00C14C76" w:rsidP="00C14C76">
        <w:pPr>
          <w:pStyle w:val="a7"/>
          <w:jc w:val="center"/>
        </w:pPr>
        <w:r>
          <w:rPr>
            <w:rFonts w:hint="eastAsia"/>
          </w:rPr>
          <w:t>地</w:t>
        </w:r>
        <w:r w:rsidR="008851A2">
          <w:fldChar w:fldCharType="begin"/>
        </w:r>
        <w:r w:rsidR="00961280">
          <w:instrText>PAGE   \* MERGEFORMAT</w:instrText>
        </w:r>
        <w:r w:rsidR="008851A2">
          <w:fldChar w:fldCharType="separate"/>
        </w:r>
        <w:r w:rsidR="00B12737" w:rsidRPr="00B12737">
          <w:rPr>
            <w:noProof/>
            <w:lang w:val="zh-TW"/>
          </w:rPr>
          <w:t>1</w:t>
        </w:r>
        <w:r w:rsidR="008851A2">
          <w:fldChar w:fldCharType="end"/>
        </w:r>
        <w:r w:rsidR="0056786D">
          <w:rPr>
            <w:rFonts w:hint="eastAsia"/>
          </w:rPr>
          <w:t>頁</w:t>
        </w:r>
        <w:r w:rsidR="0056786D">
          <w:rPr>
            <w:rFonts w:hint="eastAsia"/>
          </w:rPr>
          <w:t>/</w:t>
        </w:r>
        <w:r w:rsidR="0056786D">
          <w:rPr>
            <w:rFonts w:hint="eastAsia"/>
          </w:rPr>
          <w:t>共</w:t>
        </w:r>
        <w:r w:rsidR="00D23C6D">
          <w:rPr>
            <w:rFonts w:hint="eastAsia"/>
          </w:rPr>
          <w:t>5</w:t>
        </w:r>
        <w:r w:rsidR="0056786D">
          <w:rPr>
            <w:rFonts w:hint="eastAsia"/>
          </w:rPr>
          <w:t>頁</w:t>
        </w:r>
      </w:p>
    </w:sdtContent>
  </w:sdt>
  <w:p w14:paraId="2DC102DD" w14:textId="77777777" w:rsidR="00961280" w:rsidRDefault="009612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0AAAE" w14:textId="77777777" w:rsidR="00196BB0" w:rsidRDefault="00196BB0" w:rsidP="00FA5EE0">
      <w:r>
        <w:separator/>
      </w:r>
    </w:p>
  </w:footnote>
  <w:footnote w:type="continuationSeparator" w:id="0">
    <w:p w14:paraId="557511D9" w14:textId="77777777" w:rsidR="00196BB0" w:rsidRDefault="00196BB0" w:rsidP="00FA5E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5794"/>
    <w:multiLevelType w:val="hybridMultilevel"/>
    <w:tmpl w:val="14043468"/>
    <w:lvl w:ilvl="0" w:tplc="0FA48C0E">
      <w:start w:val="1"/>
      <w:numFmt w:val="decimal"/>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F94A88"/>
    <w:multiLevelType w:val="hybridMultilevel"/>
    <w:tmpl w:val="03985D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4F2133"/>
    <w:multiLevelType w:val="hybridMultilevel"/>
    <w:tmpl w:val="7CA6679E"/>
    <w:lvl w:ilvl="0" w:tplc="F94C8750">
      <w:start w:val="1"/>
      <w:numFmt w:val="taiwaneseCountingThousand"/>
      <w:lvlText w:val="(%1)"/>
      <w:lvlJc w:val="left"/>
      <w:pPr>
        <w:ind w:left="960" w:hanging="600"/>
      </w:pPr>
      <w:rPr>
        <w:rFonts w:hint="default"/>
      </w:rPr>
    </w:lvl>
    <w:lvl w:ilvl="1" w:tplc="AA808C4C">
      <w:start w:val="1"/>
      <w:numFmt w:val="decimal"/>
      <w:lvlText w:val="(%2)"/>
      <w:lvlJc w:val="left"/>
      <w:pPr>
        <w:ind w:left="1320"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A4B09CD"/>
    <w:multiLevelType w:val="hybridMultilevel"/>
    <w:tmpl w:val="156654D2"/>
    <w:lvl w:ilvl="0" w:tplc="4CAE3E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872B84"/>
    <w:multiLevelType w:val="hybridMultilevel"/>
    <w:tmpl w:val="668EBC38"/>
    <w:lvl w:ilvl="0" w:tplc="43D232B6">
      <w:start w:val="1"/>
      <w:numFmt w:val="taiwaneseCountingThousand"/>
      <w:lvlText w:val="（%1）"/>
      <w:lvlJc w:val="left"/>
      <w:pPr>
        <w:tabs>
          <w:tab w:val="num" w:pos="855"/>
        </w:tabs>
        <w:ind w:left="855" w:hanging="855"/>
      </w:pPr>
      <w:rPr>
        <w:rFonts w:hint="default"/>
        <w:lang w:val="en-US"/>
      </w:rPr>
    </w:lvl>
    <w:lvl w:ilvl="1" w:tplc="DA044E2C">
      <w:start w:val="1"/>
      <w:numFmt w:val="decimal"/>
      <w:lvlText w:val="%2."/>
      <w:lvlJc w:val="left"/>
      <w:pPr>
        <w:tabs>
          <w:tab w:val="num" w:pos="840"/>
        </w:tabs>
        <w:ind w:left="840" w:hanging="360"/>
      </w:pPr>
      <w:rPr>
        <w:rFonts w:hint="default"/>
      </w:rPr>
    </w:lvl>
    <w:lvl w:ilvl="2" w:tplc="4A16AFEC">
      <w:start w:val="1"/>
      <w:numFmt w:val="decimal"/>
      <w:lvlText w:val="（%3）"/>
      <w:lvlJc w:val="left"/>
      <w:pPr>
        <w:ind w:left="1695" w:hanging="73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836C49"/>
    <w:multiLevelType w:val="hybridMultilevel"/>
    <w:tmpl w:val="F9725520"/>
    <w:lvl w:ilvl="0" w:tplc="0FA48C0E">
      <w:start w:val="1"/>
      <w:numFmt w:val="decimal"/>
      <w:lvlText w:val="%1."/>
      <w:lvlJc w:val="left"/>
      <w:pPr>
        <w:ind w:left="1473" w:hanging="480"/>
      </w:pPr>
      <w:rPr>
        <w:rFonts w:ascii="標楷體" w:eastAsia="標楷體" w:hAnsi="標楷體" w:cstheme="minorBidi"/>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1B8273AD"/>
    <w:multiLevelType w:val="hybridMultilevel"/>
    <w:tmpl w:val="17543012"/>
    <w:lvl w:ilvl="0" w:tplc="4A16AFEC">
      <w:start w:val="1"/>
      <w:numFmt w:val="decimal"/>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BEBA7DB8">
      <w:start w:val="1"/>
      <w:numFmt w:val="decimal"/>
      <w:lvlText w:val="(%4)."/>
      <w:lvlJc w:val="left"/>
      <w:pPr>
        <w:ind w:left="4166" w:hanging="480"/>
      </w:pPr>
      <w:rPr>
        <w:rFonts w:hint="eastAsia"/>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3CD25FF"/>
    <w:multiLevelType w:val="hybridMultilevel"/>
    <w:tmpl w:val="A90E0554"/>
    <w:lvl w:ilvl="0" w:tplc="7DC6B74E">
      <w:start w:val="1"/>
      <w:numFmt w:val="taiwaneseCountingThousand"/>
      <w:lvlText w:val="(%1)"/>
      <w:lvlJc w:val="left"/>
      <w:pPr>
        <w:ind w:left="643" w:hanging="360"/>
      </w:pPr>
      <w:rPr>
        <w:rFonts w:cstheme="minorBidi"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 w15:restartNumberingAfterBreak="0">
    <w:nsid w:val="240C2893"/>
    <w:multiLevelType w:val="hybridMultilevel"/>
    <w:tmpl w:val="340612E2"/>
    <w:lvl w:ilvl="0" w:tplc="87266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2D03EE"/>
    <w:multiLevelType w:val="hybridMultilevel"/>
    <w:tmpl w:val="A90E0554"/>
    <w:lvl w:ilvl="0" w:tplc="7DC6B74E">
      <w:start w:val="1"/>
      <w:numFmt w:val="taiwaneseCountingThousand"/>
      <w:lvlText w:val="(%1)"/>
      <w:lvlJc w:val="left"/>
      <w:pPr>
        <w:ind w:left="643" w:hanging="360"/>
      </w:pPr>
      <w:rPr>
        <w:rFonts w:cstheme="minorBidi"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27FF1C58"/>
    <w:multiLevelType w:val="hybridMultilevel"/>
    <w:tmpl w:val="A47475BA"/>
    <w:lvl w:ilvl="0" w:tplc="F808DDE2">
      <w:start w:val="1"/>
      <w:numFmt w:val="taiwaneseCountingThousand"/>
      <w:lvlText w:val="%1、"/>
      <w:lvlJc w:val="left"/>
      <w:pPr>
        <w:ind w:left="480" w:hanging="480"/>
      </w:pPr>
      <w:rPr>
        <w:lang w:val="en-US"/>
      </w:rPr>
    </w:lvl>
    <w:lvl w:ilvl="1" w:tplc="9F7E22B6">
      <w:start w:val="1"/>
      <w:numFmt w:val="taiwaneseCountingThousand"/>
      <w:lvlText w:val="(%2)"/>
      <w:lvlJc w:val="left"/>
      <w:pPr>
        <w:ind w:left="960" w:hanging="480"/>
      </w:pPr>
      <w:rPr>
        <w:rFonts w:hint="default"/>
      </w:rPr>
    </w:lvl>
    <w:lvl w:ilvl="2" w:tplc="00005762">
      <w:start w:val="1"/>
      <w:numFmt w:val="decimal"/>
      <w:lvlText w:val="%3."/>
      <w:lvlJc w:val="left"/>
      <w:pPr>
        <w:ind w:left="1440" w:hanging="480"/>
      </w:pPr>
      <w:rPr>
        <w:rFonts w:hint="eastAsia"/>
      </w:rPr>
    </w:lvl>
    <w:lvl w:ilvl="3" w:tplc="0409000F">
      <w:start w:val="1"/>
      <w:numFmt w:val="decimal"/>
      <w:lvlText w:val="%4."/>
      <w:lvlJc w:val="left"/>
      <w:pPr>
        <w:ind w:left="1920" w:hanging="480"/>
      </w:pPr>
      <w:rPr>
        <w:rFonts w:hint="eastAsia"/>
      </w:rPr>
    </w:lvl>
    <w:lvl w:ilvl="4" w:tplc="BEBA7DB8">
      <w:start w:val="1"/>
      <w:numFmt w:val="decimal"/>
      <w:lvlText w:val="(%5)."/>
      <w:lvlJc w:val="left"/>
      <w:pPr>
        <w:ind w:left="1353" w:hanging="360"/>
      </w:pPr>
      <w:rPr>
        <w:rFonts w:hint="eastAsia"/>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997C63"/>
    <w:multiLevelType w:val="hybridMultilevel"/>
    <w:tmpl w:val="51D82D26"/>
    <w:lvl w:ilvl="0" w:tplc="0FC2FCBC">
      <w:start w:val="1"/>
      <w:numFmt w:val="decimal"/>
      <w:lvlText w:val="%1."/>
      <w:lvlJc w:val="left"/>
      <w:pPr>
        <w:tabs>
          <w:tab w:val="num" w:pos="360"/>
        </w:tabs>
        <w:ind w:left="360" w:hanging="360"/>
      </w:pPr>
      <w:rPr>
        <w:rFonts w:hint="default"/>
      </w:rPr>
    </w:lvl>
    <w:lvl w:ilvl="1" w:tplc="2F6ED88A">
      <w:start w:val="1"/>
      <w:numFmt w:val="decimal"/>
      <w:lvlText w:val="%2."/>
      <w:lvlJc w:val="left"/>
      <w:pPr>
        <w:tabs>
          <w:tab w:val="num" w:pos="960"/>
        </w:tabs>
        <w:ind w:left="960" w:hanging="480"/>
      </w:pPr>
      <w:rPr>
        <w:rFonts w:hint="eastAsia"/>
      </w:rPr>
    </w:lvl>
    <w:lvl w:ilvl="2" w:tplc="7E66A9B6">
      <w:start w:val="1"/>
      <w:numFmt w:val="ideographLegalTradition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E6C33FF"/>
    <w:multiLevelType w:val="hybridMultilevel"/>
    <w:tmpl w:val="09EE7056"/>
    <w:lvl w:ilvl="0" w:tplc="89E0BF44">
      <w:start w:val="23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883144"/>
    <w:multiLevelType w:val="hybridMultilevel"/>
    <w:tmpl w:val="1EFAB714"/>
    <w:lvl w:ilvl="0" w:tplc="BEBA7D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5F356A3"/>
    <w:multiLevelType w:val="hybridMultilevel"/>
    <w:tmpl w:val="A5089B7E"/>
    <w:lvl w:ilvl="0" w:tplc="536CAD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AE5219"/>
    <w:multiLevelType w:val="hybridMultilevel"/>
    <w:tmpl w:val="AFBEA29E"/>
    <w:lvl w:ilvl="0" w:tplc="0409000F">
      <w:start w:val="1"/>
      <w:numFmt w:val="decimal"/>
      <w:lvlText w:val="%1."/>
      <w:lvlJc w:val="left"/>
      <w:pPr>
        <w:ind w:left="389" w:hanging="480"/>
      </w:pPr>
    </w:lvl>
    <w:lvl w:ilvl="1" w:tplc="04090019" w:tentative="1">
      <w:start w:val="1"/>
      <w:numFmt w:val="ideographTraditional"/>
      <w:lvlText w:val="%2、"/>
      <w:lvlJc w:val="left"/>
      <w:pPr>
        <w:ind w:left="869" w:hanging="480"/>
      </w:pPr>
    </w:lvl>
    <w:lvl w:ilvl="2" w:tplc="0409001B" w:tentative="1">
      <w:start w:val="1"/>
      <w:numFmt w:val="lowerRoman"/>
      <w:lvlText w:val="%3."/>
      <w:lvlJc w:val="right"/>
      <w:pPr>
        <w:ind w:left="1349" w:hanging="480"/>
      </w:pPr>
    </w:lvl>
    <w:lvl w:ilvl="3" w:tplc="0409000F" w:tentative="1">
      <w:start w:val="1"/>
      <w:numFmt w:val="decimal"/>
      <w:lvlText w:val="%4."/>
      <w:lvlJc w:val="left"/>
      <w:pPr>
        <w:ind w:left="1829" w:hanging="480"/>
      </w:pPr>
    </w:lvl>
    <w:lvl w:ilvl="4" w:tplc="04090019" w:tentative="1">
      <w:start w:val="1"/>
      <w:numFmt w:val="ideographTraditional"/>
      <w:lvlText w:val="%5、"/>
      <w:lvlJc w:val="left"/>
      <w:pPr>
        <w:ind w:left="2309" w:hanging="480"/>
      </w:pPr>
    </w:lvl>
    <w:lvl w:ilvl="5" w:tplc="0409001B" w:tentative="1">
      <w:start w:val="1"/>
      <w:numFmt w:val="lowerRoman"/>
      <w:lvlText w:val="%6."/>
      <w:lvlJc w:val="right"/>
      <w:pPr>
        <w:ind w:left="2789" w:hanging="480"/>
      </w:pPr>
    </w:lvl>
    <w:lvl w:ilvl="6" w:tplc="0409000F" w:tentative="1">
      <w:start w:val="1"/>
      <w:numFmt w:val="decimal"/>
      <w:lvlText w:val="%7."/>
      <w:lvlJc w:val="left"/>
      <w:pPr>
        <w:ind w:left="3269" w:hanging="480"/>
      </w:pPr>
    </w:lvl>
    <w:lvl w:ilvl="7" w:tplc="04090019" w:tentative="1">
      <w:start w:val="1"/>
      <w:numFmt w:val="ideographTraditional"/>
      <w:lvlText w:val="%8、"/>
      <w:lvlJc w:val="left"/>
      <w:pPr>
        <w:ind w:left="3749" w:hanging="480"/>
      </w:pPr>
    </w:lvl>
    <w:lvl w:ilvl="8" w:tplc="0409001B" w:tentative="1">
      <w:start w:val="1"/>
      <w:numFmt w:val="lowerRoman"/>
      <w:lvlText w:val="%9."/>
      <w:lvlJc w:val="right"/>
      <w:pPr>
        <w:ind w:left="4229" w:hanging="480"/>
      </w:pPr>
    </w:lvl>
  </w:abstractNum>
  <w:abstractNum w:abstractNumId="16" w15:restartNumberingAfterBreak="0">
    <w:nsid w:val="415473A5"/>
    <w:multiLevelType w:val="hybridMultilevel"/>
    <w:tmpl w:val="DB9C6C48"/>
    <w:lvl w:ilvl="0" w:tplc="04090013">
      <w:start w:val="1"/>
      <w:numFmt w:val="upperRoman"/>
      <w:lvlText w:val="%1."/>
      <w:lvlJc w:val="left"/>
      <w:pPr>
        <w:ind w:left="1730" w:hanging="480"/>
      </w:pPr>
    </w:lvl>
    <w:lvl w:ilvl="1" w:tplc="04090019" w:tentative="1">
      <w:start w:val="1"/>
      <w:numFmt w:val="ideographTraditional"/>
      <w:lvlText w:val="%2、"/>
      <w:lvlJc w:val="left"/>
      <w:pPr>
        <w:ind w:left="2210" w:hanging="480"/>
      </w:pPr>
    </w:lvl>
    <w:lvl w:ilvl="2" w:tplc="0409001B" w:tentative="1">
      <w:start w:val="1"/>
      <w:numFmt w:val="lowerRoman"/>
      <w:lvlText w:val="%3."/>
      <w:lvlJc w:val="right"/>
      <w:pPr>
        <w:ind w:left="2690" w:hanging="480"/>
      </w:pPr>
    </w:lvl>
    <w:lvl w:ilvl="3" w:tplc="0409000F" w:tentative="1">
      <w:start w:val="1"/>
      <w:numFmt w:val="decimal"/>
      <w:lvlText w:val="%4."/>
      <w:lvlJc w:val="left"/>
      <w:pPr>
        <w:ind w:left="3170" w:hanging="480"/>
      </w:pPr>
    </w:lvl>
    <w:lvl w:ilvl="4" w:tplc="04090019" w:tentative="1">
      <w:start w:val="1"/>
      <w:numFmt w:val="ideographTraditional"/>
      <w:lvlText w:val="%5、"/>
      <w:lvlJc w:val="left"/>
      <w:pPr>
        <w:ind w:left="3650" w:hanging="480"/>
      </w:pPr>
    </w:lvl>
    <w:lvl w:ilvl="5" w:tplc="0409001B" w:tentative="1">
      <w:start w:val="1"/>
      <w:numFmt w:val="lowerRoman"/>
      <w:lvlText w:val="%6."/>
      <w:lvlJc w:val="right"/>
      <w:pPr>
        <w:ind w:left="4130" w:hanging="480"/>
      </w:pPr>
    </w:lvl>
    <w:lvl w:ilvl="6" w:tplc="0409000F" w:tentative="1">
      <w:start w:val="1"/>
      <w:numFmt w:val="decimal"/>
      <w:lvlText w:val="%7."/>
      <w:lvlJc w:val="left"/>
      <w:pPr>
        <w:ind w:left="4610" w:hanging="480"/>
      </w:pPr>
    </w:lvl>
    <w:lvl w:ilvl="7" w:tplc="04090019" w:tentative="1">
      <w:start w:val="1"/>
      <w:numFmt w:val="ideographTraditional"/>
      <w:lvlText w:val="%8、"/>
      <w:lvlJc w:val="left"/>
      <w:pPr>
        <w:ind w:left="5090" w:hanging="480"/>
      </w:pPr>
    </w:lvl>
    <w:lvl w:ilvl="8" w:tplc="0409001B" w:tentative="1">
      <w:start w:val="1"/>
      <w:numFmt w:val="lowerRoman"/>
      <w:lvlText w:val="%9."/>
      <w:lvlJc w:val="right"/>
      <w:pPr>
        <w:ind w:left="5570" w:hanging="480"/>
      </w:pPr>
    </w:lvl>
  </w:abstractNum>
  <w:abstractNum w:abstractNumId="17" w15:restartNumberingAfterBreak="0">
    <w:nsid w:val="4374769F"/>
    <w:multiLevelType w:val="hybridMultilevel"/>
    <w:tmpl w:val="28A8FC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A65D5C"/>
    <w:multiLevelType w:val="hybridMultilevel"/>
    <w:tmpl w:val="85B4D37A"/>
    <w:lvl w:ilvl="0" w:tplc="4CAE3E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966C67"/>
    <w:multiLevelType w:val="hybridMultilevel"/>
    <w:tmpl w:val="0978BAE4"/>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0" w15:restartNumberingAfterBreak="0">
    <w:nsid w:val="4D1436B6"/>
    <w:multiLevelType w:val="hybridMultilevel"/>
    <w:tmpl w:val="46FCAEAE"/>
    <w:lvl w:ilvl="0" w:tplc="E4CAD254">
      <w:start w:val="1"/>
      <w:numFmt w:val="taiwaneseCountingThousand"/>
      <w:lvlText w:val="%1、"/>
      <w:lvlJc w:val="left"/>
      <w:pPr>
        <w:ind w:left="480" w:hanging="480"/>
      </w:pPr>
      <w:rPr>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392EAF"/>
    <w:multiLevelType w:val="hybridMultilevel"/>
    <w:tmpl w:val="A93C0F60"/>
    <w:lvl w:ilvl="0" w:tplc="BEBA7DB8">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5F022097"/>
    <w:multiLevelType w:val="hybridMultilevel"/>
    <w:tmpl w:val="DA1AA6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048738F"/>
    <w:multiLevelType w:val="hybridMultilevel"/>
    <w:tmpl w:val="156654D2"/>
    <w:lvl w:ilvl="0" w:tplc="4CAE3E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6D4D90"/>
    <w:multiLevelType w:val="hybridMultilevel"/>
    <w:tmpl w:val="9A02C064"/>
    <w:lvl w:ilvl="0" w:tplc="4A16AFEC">
      <w:start w:val="1"/>
      <w:numFmt w:val="decimal"/>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FA48C0E">
      <w:start w:val="1"/>
      <w:numFmt w:val="decimal"/>
      <w:lvlText w:val="%4."/>
      <w:lvlJc w:val="left"/>
      <w:pPr>
        <w:ind w:left="4166" w:hanging="480"/>
      </w:pPr>
      <w:rPr>
        <w:rFonts w:ascii="標楷體" w:eastAsia="標楷體" w:hAnsi="標楷體" w:cstheme="minorBidi" w:hint="default"/>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6B962EB9"/>
    <w:multiLevelType w:val="hybridMultilevel"/>
    <w:tmpl w:val="25BE5822"/>
    <w:lvl w:ilvl="0" w:tplc="2F16A6F2">
      <w:start w:val="1"/>
      <w:numFmt w:val="taiwaneseCountingThousand"/>
      <w:lvlText w:val="(%1)"/>
      <w:lvlJc w:val="left"/>
      <w:pPr>
        <w:ind w:left="962" w:hanging="480"/>
      </w:pPr>
      <w:rPr>
        <w:rFonts w:cstheme="minorBidi" w:hint="default"/>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6" w15:restartNumberingAfterBreak="0">
    <w:nsid w:val="70D867B2"/>
    <w:multiLevelType w:val="hybridMultilevel"/>
    <w:tmpl w:val="BDE0E02C"/>
    <w:lvl w:ilvl="0" w:tplc="0409000F">
      <w:start w:val="1"/>
      <w:numFmt w:val="decimal"/>
      <w:lvlText w:val="%1."/>
      <w:lvlJc w:val="left"/>
      <w:pPr>
        <w:ind w:left="389" w:hanging="480"/>
      </w:pPr>
    </w:lvl>
    <w:lvl w:ilvl="1" w:tplc="04090019" w:tentative="1">
      <w:start w:val="1"/>
      <w:numFmt w:val="ideographTraditional"/>
      <w:lvlText w:val="%2、"/>
      <w:lvlJc w:val="left"/>
      <w:pPr>
        <w:ind w:left="869" w:hanging="480"/>
      </w:pPr>
    </w:lvl>
    <w:lvl w:ilvl="2" w:tplc="0409001B" w:tentative="1">
      <w:start w:val="1"/>
      <w:numFmt w:val="lowerRoman"/>
      <w:lvlText w:val="%3."/>
      <w:lvlJc w:val="right"/>
      <w:pPr>
        <w:ind w:left="1349" w:hanging="480"/>
      </w:pPr>
    </w:lvl>
    <w:lvl w:ilvl="3" w:tplc="0409000F" w:tentative="1">
      <w:start w:val="1"/>
      <w:numFmt w:val="decimal"/>
      <w:lvlText w:val="%4."/>
      <w:lvlJc w:val="left"/>
      <w:pPr>
        <w:ind w:left="1829" w:hanging="480"/>
      </w:pPr>
    </w:lvl>
    <w:lvl w:ilvl="4" w:tplc="04090019" w:tentative="1">
      <w:start w:val="1"/>
      <w:numFmt w:val="ideographTraditional"/>
      <w:lvlText w:val="%5、"/>
      <w:lvlJc w:val="left"/>
      <w:pPr>
        <w:ind w:left="2309" w:hanging="480"/>
      </w:pPr>
    </w:lvl>
    <w:lvl w:ilvl="5" w:tplc="0409001B" w:tentative="1">
      <w:start w:val="1"/>
      <w:numFmt w:val="lowerRoman"/>
      <w:lvlText w:val="%6."/>
      <w:lvlJc w:val="right"/>
      <w:pPr>
        <w:ind w:left="2789" w:hanging="480"/>
      </w:pPr>
    </w:lvl>
    <w:lvl w:ilvl="6" w:tplc="0409000F" w:tentative="1">
      <w:start w:val="1"/>
      <w:numFmt w:val="decimal"/>
      <w:lvlText w:val="%7."/>
      <w:lvlJc w:val="left"/>
      <w:pPr>
        <w:ind w:left="3269" w:hanging="480"/>
      </w:pPr>
    </w:lvl>
    <w:lvl w:ilvl="7" w:tplc="04090019" w:tentative="1">
      <w:start w:val="1"/>
      <w:numFmt w:val="ideographTraditional"/>
      <w:lvlText w:val="%8、"/>
      <w:lvlJc w:val="left"/>
      <w:pPr>
        <w:ind w:left="3749" w:hanging="480"/>
      </w:pPr>
    </w:lvl>
    <w:lvl w:ilvl="8" w:tplc="0409001B" w:tentative="1">
      <w:start w:val="1"/>
      <w:numFmt w:val="lowerRoman"/>
      <w:lvlText w:val="%9."/>
      <w:lvlJc w:val="right"/>
      <w:pPr>
        <w:ind w:left="4229" w:hanging="480"/>
      </w:pPr>
    </w:lvl>
  </w:abstractNum>
  <w:abstractNum w:abstractNumId="27" w15:restartNumberingAfterBreak="0">
    <w:nsid w:val="72D76EC8"/>
    <w:multiLevelType w:val="hybridMultilevel"/>
    <w:tmpl w:val="908847B6"/>
    <w:lvl w:ilvl="0" w:tplc="0409000F">
      <w:start w:val="1"/>
      <w:numFmt w:val="decimal"/>
      <w:lvlText w:val="%1."/>
      <w:lvlJc w:val="left"/>
      <w:pPr>
        <w:ind w:left="389" w:hanging="480"/>
      </w:pPr>
    </w:lvl>
    <w:lvl w:ilvl="1" w:tplc="04090019" w:tentative="1">
      <w:start w:val="1"/>
      <w:numFmt w:val="ideographTraditional"/>
      <w:lvlText w:val="%2、"/>
      <w:lvlJc w:val="left"/>
      <w:pPr>
        <w:ind w:left="869" w:hanging="480"/>
      </w:pPr>
    </w:lvl>
    <w:lvl w:ilvl="2" w:tplc="0409001B" w:tentative="1">
      <w:start w:val="1"/>
      <w:numFmt w:val="lowerRoman"/>
      <w:lvlText w:val="%3."/>
      <w:lvlJc w:val="right"/>
      <w:pPr>
        <w:ind w:left="1349" w:hanging="480"/>
      </w:pPr>
    </w:lvl>
    <w:lvl w:ilvl="3" w:tplc="0409000F" w:tentative="1">
      <w:start w:val="1"/>
      <w:numFmt w:val="decimal"/>
      <w:lvlText w:val="%4."/>
      <w:lvlJc w:val="left"/>
      <w:pPr>
        <w:ind w:left="1829" w:hanging="480"/>
      </w:pPr>
    </w:lvl>
    <w:lvl w:ilvl="4" w:tplc="04090019" w:tentative="1">
      <w:start w:val="1"/>
      <w:numFmt w:val="ideographTraditional"/>
      <w:lvlText w:val="%5、"/>
      <w:lvlJc w:val="left"/>
      <w:pPr>
        <w:ind w:left="2309" w:hanging="480"/>
      </w:pPr>
    </w:lvl>
    <w:lvl w:ilvl="5" w:tplc="0409001B" w:tentative="1">
      <w:start w:val="1"/>
      <w:numFmt w:val="lowerRoman"/>
      <w:lvlText w:val="%6."/>
      <w:lvlJc w:val="right"/>
      <w:pPr>
        <w:ind w:left="2789" w:hanging="480"/>
      </w:pPr>
    </w:lvl>
    <w:lvl w:ilvl="6" w:tplc="0409000F" w:tentative="1">
      <w:start w:val="1"/>
      <w:numFmt w:val="decimal"/>
      <w:lvlText w:val="%7."/>
      <w:lvlJc w:val="left"/>
      <w:pPr>
        <w:ind w:left="3269" w:hanging="480"/>
      </w:pPr>
    </w:lvl>
    <w:lvl w:ilvl="7" w:tplc="04090019" w:tentative="1">
      <w:start w:val="1"/>
      <w:numFmt w:val="ideographTraditional"/>
      <w:lvlText w:val="%8、"/>
      <w:lvlJc w:val="left"/>
      <w:pPr>
        <w:ind w:left="3749" w:hanging="480"/>
      </w:pPr>
    </w:lvl>
    <w:lvl w:ilvl="8" w:tplc="0409001B" w:tentative="1">
      <w:start w:val="1"/>
      <w:numFmt w:val="lowerRoman"/>
      <w:lvlText w:val="%9."/>
      <w:lvlJc w:val="right"/>
      <w:pPr>
        <w:ind w:left="4229" w:hanging="480"/>
      </w:pPr>
    </w:lvl>
  </w:abstractNum>
  <w:abstractNum w:abstractNumId="28" w15:restartNumberingAfterBreak="0">
    <w:nsid w:val="734B4E0F"/>
    <w:multiLevelType w:val="hybridMultilevel"/>
    <w:tmpl w:val="9A52D642"/>
    <w:lvl w:ilvl="0" w:tplc="BEBA7DB8">
      <w:start w:val="1"/>
      <w:numFmt w:val="decimal"/>
      <w:lvlText w:val="(%1)."/>
      <w:lvlJc w:val="left"/>
      <w:pPr>
        <w:ind w:left="3032" w:hanging="480"/>
      </w:pPr>
      <w:rPr>
        <w:rFonts w:hint="eastAsia"/>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29" w15:restartNumberingAfterBreak="0">
    <w:nsid w:val="739F7BDE"/>
    <w:multiLevelType w:val="hybridMultilevel"/>
    <w:tmpl w:val="10A86E4E"/>
    <w:lvl w:ilvl="0" w:tplc="9F7E22B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3B82F21"/>
    <w:multiLevelType w:val="hybridMultilevel"/>
    <w:tmpl w:val="6A7EFBF0"/>
    <w:lvl w:ilvl="0" w:tplc="BEBA7DB8">
      <w:start w:val="1"/>
      <w:numFmt w:val="decimal"/>
      <w:lvlText w:val="(%1)."/>
      <w:lvlJc w:val="left"/>
      <w:pPr>
        <w:ind w:left="2554" w:hanging="480"/>
      </w:pPr>
      <w:rPr>
        <w:rFonts w:hint="eastAsia"/>
      </w:rPr>
    </w:lvl>
    <w:lvl w:ilvl="1" w:tplc="04090019">
      <w:start w:val="1"/>
      <w:numFmt w:val="ideographTraditional"/>
      <w:lvlText w:val="%2、"/>
      <w:lvlJc w:val="left"/>
      <w:pPr>
        <w:ind w:left="3034" w:hanging="480"/>
      </w:pPr>
    </w:lvl>
    <w:lvl w:ilvl="2" w:tplc="0409001B">
      <w:start w:val="1"/>
      <w:numFmt w:val="lowerRoman"/>
      <w:lvlText w:val="%3."/>
      <w:lvlJc w:val="right"/>
      <w:pPr>
        <w:ind w:left="3514" w:hanging="480"/>
      </w:pPr>
    </w:lvl>
    <w:lvl w:ilvl="3" w:tplc="0409000F">
      <w:start w:val="1"/>
      <w:numFmt w:val="decimal"/>
      <w:lvlText w:val="%4."/>
      <w:lvlJc w:val="left"/>
      <w:pPr>
        <w:ind w:left="3994" w:hanging="480"/>
      </w:pPr>
    </w:lvl>
    <w:lvl w:ilvl="4" w:tplc="04090019">
      <w:start w:val="1"/>
      <w:numFmt w:val="ideographTraditional"/>
      <w:lvlText w:val="%5、"/>
      <w:lvlJc w:val="left"/>
      <w:pPr>
        <w:ind w:left="4474" w:hanging="480"/>
      </w:pPr>
    </w:lvl>
    <w:lvl w:ilvl="5" w:tplc="0409001B">
      <w:start w:val="1"/>
      <w:numFmt w:val="lowerRoman"/>
      <w:lvlText w:val="%6."/>
      <w:lvlJc w:val="right"/>
      <w:pPr>
        <w:ind w:left="4954" w:hanging="480"/>
      </w:pPr>
    </w:lvl>
    <w:lvl w:ilvl="6" w:tplc="0409000F" w:tentative="1">
      <w:start w:val="1"/>
      <w:numFmt w:val="decimal"/>
      <w:lvlText w:val="%7."/>
      <w:lvlJc w:val="left"/>
      <w:pPr>
        <w:ind w:left="5434" w:hanging="480"/>
      </w:pPr>
    </w:lvl>
    <w:lvl w:ilvl="7" w:tplc="04090019" w:tentative="1">
      <w:start w:val="1"/>
      <w:numFmt w:val="ideographTraditional"/>
      <w:lvlText w:val="%8、"/>
      <w:lvlJc w:val="left"/>
      <w:pPr>
        <w:ind w:left="5914" w:hanging="480"/>
      </w:pPr>
    </w:lvl>
    <w:lvl w:ilvl="8" w:tplc="0409001B" w:tentative="1">
      <w:start w:val="1"/>
      <w:numFmt w:val="lowerRoman"/>
      <w:lvlText w:val="%9."/>
      <w:lvlJc w:val="right"/>
      <w:pPr>
        <w:ind w:left="6394" w:hanging="480"/>
      </w:pPr>
    </w:lvl>
  </w:abstractNum>
  <w:abstractNum w:abstractNumId="31" w15:restartNumberingAfterBreak="0">
    <w:nsid w:val="7428784E"/>
    <w:multiLevelType w:val="hybridMultilevel"/>
    <w:tmpl w:val="3C24B0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054B8F"/>
    <w:multiLevelType w:val="hybridMultilevel"/>
    <w:tmpl w:val="E3B43086"/>
    <w:lvl w:ilvl="0" w:tplc="04090013">
      <w:start w:val="1"/>
      <w:numFmt w:val="upperRoman"/>
      <w:lvlText w:val="%1."/>
      <w:lvlJc w:val="left"/>
      <w:pPr>
        <w:ind w:left="2880" w:hanging="480"/>
      </w:p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num w:numId="1">
    <w:abstractNumId w:val="10"/>
  </w:num>
  <w:num w:numId="2">
    <w:abstractNumId w:val="29"/>
  </w:num>
  <w:num w:numId="3">
    <w:abstractNumId w:val="19"/>
  </w:num>
  <w:num w:numId="4">
    <w:abstractNumId w:val="17"/>
  </w:num>
  <w:num w:numId="5">
    <w:abstractNumId w:val="22"/>
  </w:num>
  <w:num w:numId="6">
    <w:abstractNumId w:val="13"/>
  </w:num>
  <w:num w:numId="7">
    <w:abstractNumId w:val="24"/>
  </w:num>
  <w:num w:numId="8">
    <w:abstractNumId w:val="5"/>
  </w:num>
  <w:num w:numId="9">
    <w:abstractNumId w:val="8"/>
  </w:num>
  <w:num w:numId="10">
    <w:abstractNumId w:val="14"/>
  </w:num>
  <w:num w:numId="11">
    <w:abstractNumId w:val="0"/>
  </w:num>
  <w:num w:numId="12">
    <w:abstractNumId w:val="30"/>
  </w:num>
  <w:num w:numId="13">
    <w:abstractNumId w:val="16"/>
  </w:num>
  <w:num w:numId="14">
    <w:abstractNumId w:val="28"/>
  </w:num>
  <w:num w:numId="15">
    <w:abstractNumId w:val="32"/>
  </w:num>
  <w:num w:numId="16">
    <w:abstractNumId w:val="21"/>
  </w:num>
  <w:num w:numId="17">
    <w:abstractNumId w:val="18"/>
  </w:num>
  <w:num w:numId="18">
    <w:abstractNumId w:val="11"/>
  </w:num>
  <w:num w:numId="19">
    <w:abstractNumId w:val="4"/>
  </w:num>
  <w:num w:numId="20">
    <w:abstractNumId w:val="6"/>
  </w:num>
  <w:num w:numId="21">
    <w:abstractNumId w:val="31"/>
  </w:num>
  <w:num w:numId="22">
    <w:abstractNumId w:val="20"/>
  </w:num>
  <w:num w:numId="23">
    <w:abstractNumId w:val="23"/>
  </w:num>
  <w:num w:numId="24">
    <w:abstractNumId w:val="2"/>
  </w:num>
  <w:num w:numId="25">
    <w:abstractNumId w:val="12"/>
  </w:num>
  <w:num w:numId="26">
    <w:abstractNumId w:val="9"/>
  </w:num>
  <w:num w:numId="27">
    <w:abstractNumId w:val="3"/>
  </w:num>
  <w:num w:numId="28">
    <w:abstractNumId w:val="7"/>
  </w:num>
  <w:num w:numId="29">
    <w:abstractNumId w:val="25"/>
  </w:num>
  <w:num w:numId="30">
    <w:abstractNumId w:val="15"/>
  </w:num>
  <w:num w:numId="31">
    <w:abstractNumId w:val="27"/>
  </w:num>
  <w:num w:numId="32">
    <w:abstractNumId w:val="2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F7"/>
    <w:rsid w:val="0001715D"/>
    <w:rsid w:val="00030708"/>
    <w:rsid w:val="000340A6"/>
    <w:rsid w:val="00043FBB"/>
    <w:rsid w:val="00075644"/>
    <w:rsid w:val="000928FD"/>
    <w:rsid w:val="00094DEB"/>
    <w:rsid w:val="000A30D6"/>
    <w:rsid w:val="000A7409"/>
    <w:rsid w:val="000D1B72"/>
    <w:rsid w:val="000D2F92"/>
    <w:rsid w:val="000F2C8C"/>
    <w:rsid w:val="00101969"/>
    <w:rsid w:val="00107FE0"/>
    <w:rsid w:val="00116823"/>
    <w:rsid w:val="001218E5"/>
    <w:rsid w:val="00122657"/>
    <w:rsid w:val="001379EC"/>
    <w:rsid w:val="001524DA"/>
    <w:rsid w:val="00191B79"/>
    <w:rsid w:val="00196BB0"/>
    <w:rsid w:val="001A0536"/>
    <w:rsid w:val="001A3B47"/>
    <w:rsid w:val="001A7C3F"/>
    <w:rsid w:val="001B27BA"/>
    <w:rsid w:val="001C4696"/>
    <w:rsid w:val="001C5131"/>
    <w:rsid w:val="001D6027"/>
    <w:rsid w:val="001E02B5"/>
    <w:rsid w:val="001E148E"/>
    <w:rsid w:val="002051D1"/>
    <w:rsid w:val="00207B22"/>
    <w:rsid w:val="002139F2"/>
    <w:rsid w:val="00235DFE"/>
    <w:rsid w:val="00240E36"/>
    <w:rsid w:val="00246362"/>
    <w:rsid w:val="0025021C"/>
    <w:rsid w:val="00255966"/>
    <w:rsid w:val="0026241B"/>
    <w:rsid w:val="0027065A"/>
    <w:rsid w:val="00276026"/>
    <w:rsid w:val="002862EE"/>
    <w:rsid w:val="00292E72"/>
    <w:rsid w:val="00296C12"/>
    <w:rsid w:val="002A39D4"/>
    <w:rsid w:val="002A5089"/>
    <w:rsid w:val="002B060A"/>
    <w:rsid w:val="002B4B08"/>
    <w:rsid w:val="002B55C2"/>
    <w:rsid w:val="002B7499"/>
    <w:rsid w:val="002C2182"/>
    <w:rsid w:val="002C5C47"/>
    <w:rsid w:val="002D7514"/>
    <w:rsid w:val="002E4334"/>
    <w:rsid w:val="002F64A4"/>
    <w:rsid w:val="002F73C5"/>
    <w:rsid w:val="00305866"/>
    <w:rsid w:val="00313AFD"/>
    <w:rsid w:val="0031515D"/>
    <w:rsid w:val="003151EE"/>
    <w:rsid w:val="0031543B"/>
    <w:rsid w:val="00317F29"/>
    <w:rsid w:val="003243E0"/>
    <w:rsid w:val="003458F6"/>
    <w:rsid w:val="00350929"/>
    <w:rsid w:val="00360DFA"/>
    <w:rsid w:val="00383895"/>
    <w:rsid w:val="003A50F7"/>
    <w:rsid w:val="003A7382"/>
    <w:rsid w:val="003B1177"/>
    <w:rsid w:val="003D2D14"/>
    <w:rsid w:val="003D3FFD"/>
    <w:rsid w:val="0040322B"/>
    <w:rsid w:val="00404811"/>
    <w:rsid w:val="00424610"/>
    <w:rsid w:val="00427CF6"/>
    <w:rsid w:val="00440C0F"/>
    <w:rsid w:val="00450FF3"/>
    <w:rsid w:val="00454B85"/>
    <w:rsid w:val="00457587"/>
    <w:rsid w:val="00461A73"/>
    <w:rsid w:val="0047180C"/>
    <w:rsid w:val="00480062"/>
    <w:rsid w:val="004827AA"/>
    <w:rsid w:val="0049010A"/>
    <w:rsid w:val="004904FC"/>
    <w:rsid w:val="00491CF3"/>
    <w:rsid w:val="004A21D0"/>
    <w:rsid w:val="004A63A7"/>
    <w:rsid w:val="004D2E62"/>
    <w:rsid w:val="004D5E9D"/>
    <w:rsid w:val="004D6DC3"/>
    <w:rsid w:val="004E265A"/>
    <w:rsid w:val="004F0D7A"/>
    <w:rsid w:val="0050300D"/>
    <w:rsid w:val="005078F7"/>
    <w:rsid w:val="0051534D"/>
    <w:rsid w:val="0051767D"/>
    <w:rsid w:val="005237F5"/>
    <w:rsid w:val="00533177"/>
    <w:rsid w:val="00535E5E"/>
    <w:rsid w:val="00536528"/>
    <w:rsid w:val="0054518D"/>
    <w:rsid w:val="00547D9B"/>
    <w:rsid w:val="00553579"/>
    <w:rsid w:val="0056786D"/>
    <w:rsid w:val="00580486"/>
    <w:rsid w:val="005A0020"/>
    <w:rsid w:val="005A0860"/>
    <w:rsid w:val="005B433E"/>
    <w:rsid w:val="005B6B32"/>
    <w:rsid w:val="005C3EDA"/>
    <w:rsid w:val="0063121E"/>
    <w:rsid w:val="00631916"/>
    <w:rsid w:val="00635EE2"/>
    <w:rsid w:val="00637DDD"/>
    <w:rsid w:val="00664B21"/>
    <w:rsid w:val="0066687F"/>
    <w:rsid w:val="0067782F"/>
    <w:rsid w:val="006936F0"/>
    <w:rsid w:val="006A7B69"/>
    <w:rsid w:val="006B1A56"/>
    <w:rsid w:val="006B373F"/>
    <w:rsid w:val="006B7867"/>
    <w:rsid w:val="006F1E32"/>
    <w:rsid w:val="00706B05"/>
    <w:rsid w:val="007134E2"/>
    <w:rsid w:val="00720B8D"/>
    <w:rsid w:val="00725F5F"/>
    <w:rsid w:val="00726809"/>
    <w:rsid w:val="0075020D"/>
    <w:rsid w:val="007576A7"/>
    <w:rsid w:val="00757F77"/>
    <w:rsid w:val="007775D8"/>
    <w:rsid w:val="0078694E"/>
    <w:rsid w:val="007B1235"/>
    <w:rsid w:val="007B752D"/>
    <w:rsid w:val="007C07EC"/>
    <w:rsid w:val="007C6531"/>
    <w:rsid w:val="007D2C2B"/>
    <w:rsid w:val="007D4589"/>
    <w:rsid w:val="007E5CB9"/>
    <w:rsid w:val="00814768"/>
    <w:rsid w:val="00814F18"/>
    <w:rsid w:val="00825A25"/>
    <w:rsid w:val="0083057F"/>
    <w:rsid w:val="008362C8"/>
    <w:rsid w:val="00847824"/>
    <w:rsid w:val="0085395F"/>
    <w:rsid w:val="00853D8F"/>
    <w:rsid w:val="00856A42"/>
    <w:rsid w:val="00863E47"/>
    <w:rsid w:val="00881FAB"/>
    <w:rsid w:val="00883146"/>
    <w:rsid w:val="008851A2"/>
    <w:rsid w:val="008961DC"/>
    <w:rsid w:val="008966B4"/>
    <w:rsid w:val="008A3549"/>
    <w:rsid w:val="008A4DED"/>
    <w:rsid w:val="008A7C4F"/>
    <w:rsid w:val="008B0920"/>
    <w:rsid w:val="008B1ED8"/>
    <w:rsid w:val="008B299D"/>
    <w:rsid w:val="008C3862"/>
    <w:rsid w:val="008D4924"/>
    <w:rsid w:val="008D7D91"/>
    <w:rsid w:val="008E5253"/>
    <w:rsid w:val="008F745A"/>
    <w:rsid w:val="009167DC"/>
    <w:rsid w:val="009257DA"/>
    <w:rsid w:val="00927E35"/>
    <w:rsid w:val="00932CDD"/>
    <w:rsid w:val="0093336B"/>
    <w:rsid w:val="00933D81"/>
    <w:rsid w:val="0094436C"/>
    <w:rsid w:val="00953A17"/>
    <w:rsid w:val="00961280"/>
    <w:rsid w:val="0099747B"/>
    <w:rsid w:val="0099796E"/>
    <w:rsid w:val="009C4E28"/>
    <w:rsid w:val="009D190B"/>
    <w:rsid w:val="009E1968"/>
    <w:rsid w:val="009F250A"/>
    <w:rsid w:val="00A04A07"/>
    <w:rsid w:val="00A14353"/>
    <w:rsid w:val="00A20475"/>
    <w:rsid w:val="00A36001"/>
    <w:rsid w:val="00A47235"/>
    <w:rsid w:val="00A50B9E"/>
    <w:rsid w:val="00A67C00"/>
    <w:rsid w:val="00A8333C"/>
    <w:rsid w:val="00A9104F"/>
    <w:rsid w:val="00A92685"/>
    <w:rsid w:val="00A92C31"/>
    <w:rsid w:val="00A974F1"/>
    <w:rsid w:val="00AD44C9"/>
    <w:rsid w:val="00AF20EE"/>
    <w:rsid w:val="00B12737"/>
    <w:rsid w:val="00B172DD"/>
    <w:rsid w:val="00B2314E"/>
    <w:rsid w:val="00B31861"/>
    <w:rsid w:val="00B356AD"/>
    <w:rsid w:val="00B364C0"/>
    <w:rsid w:val="00B537E6"/>
    <w:rsid w:val="00B6628E"/>
    <w:rsid w:val="00B71468"/>
    <w:rsid w:val="00B84F66"/>
    <w:rsid w:val="00BA13ED"/>
    <w:rsid w:val="00BB4A6D"/>
    <w:rsid w:val="00BC13DF"/>
    <w:rsid w:val="00BC333D"/>
    <w:rsid w:val="00BD5A23"/>
    <w:rsid w:val="00C14C76"/>
    <w:rsid w:val="00C27938"/>
    <w:rsid w:val="00C35D17"/>
    <w:rsid w:val="00C37A09"/>
    <w:rsid w:val="00C51A1E"/>
    <w:rsid w:val="00C60293"/>
    <w:rsid w:val="00C73F18"/>
    <w:rsid w:val="00C80D03"/>
    <w:rsid w:val="00C820AC"/>
    <w:rsid w:val="00C86169"/>
    <w:rsid w:val="00C905B8"/>
    <w:rsid w:val="00C90679"/>
    <w:rsid w:val="00C957AB"/>
    <w:rsid w:val="00C9641F"/>
    <w:rsid w:val="00CA75DD"/>
    <w:rsid w:val="00CC112E"/>
    <w:rsid w:val="00CC7430"/>
    <w:rsid w:val="00CD1AC9"/>
    <w:rsid w:val="00CE3C91"/>
    <w:rsid w:val="00D11C47"/>
    <w:rsid w:val="00D17E93"/>
    <w:rsid w:val="00D23C6D"/>
    <w:rsid w:val="00D2520C"/>
    <w:rsid w:val="00D55D7A"/>
    <w:rsid w:val="00D7202B"/>
    <w:rsid w:val="00D7388F"/>
    <w:rsid w:val="00D87E97"/>
    <w:rsid w:val="00D95155"/>
    <w:rsid w:val="00D955C3"/>
    <w:rsid w:val="00DC3B09"/>
    <w:rsid w:val="00DD02B5"/>
    <w:rsid w:val="00DE067A"/>
    <w:rsid w:val="00DE2A17"/>
    <w:rsid w:val="00E00689"/>
    <w:rsid w:val="00E029B2"/>
    <w:rsid w:val="00E11231"/>
    <w:rsid w:val="00E24EFB"/>
    <w:rsid w:val="00E26912"/>
    <w:rsid w:val="00E2765C"/>
    <w:rsid w:val="00EB452E"/>
    <w:rsid w:val="00EC4EDB"/>
    <w:rsid w:val="00ED0709"/>
    <w:rsid w:val="00EF0D6B"/>
    <w:rsid w:val="00EF0E65"/>
    <w:rsid w:val="00F04F93"/>
    <w:rsid w:val="00F167B0"/>
    <w:rsid w:val="00F23490"/>
    <w:rsid w:val="00F301DE"/>
    <w:rsid w:val="00F40BCF"/>
    <w:rsid w:val="00F80E2B"/>
    <w:rsid w:val="00F83CEC"/>
    <w:rsid w:val="00F940EA"/>
    <w:rsid w:val="00F947BA"/>
    <w:rsid w:val="00FA5EE0"/>
    <w:rsid w:val="00FA6A2E"/>
    <w:rsid w:val="00FB38D3"/>
    <w:rsid w:val="00FE6AA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3F8FE"/>
  <w15:docId w15:val="{8D10B579-D867-4498-9A97-26DEA86A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0F7"/>
    <w:pPr>
      <w:ind w:leftChars="200" w:left="480"/>
    </w:pPr>
  </w:style>
  <w:style w:type="character" w:styleId="a4">
    <w:name w:val="Hyperlink"/>
    <w:basedOn w:val="a0"/>
    <w:uiPriority w:val="99"/>
    <w:unhideWhenUsed/>
    <w:rsid w:val="009F250A"/>
    <w:rPr>
      <w:color w:val="0000FF" w:themeColor="hyperlink"/>
      <w:u w:val="single"/>
    </w:rPr>
  </w:style>
  <w:style w:type="paragraph" w:styleId="a5">
    <w:name w:val="header"/>
    <w:basedOn w:val="a"/>
    <w:link w:val="a6"/>
    <w:uiPriority w:val="99"/>
    <w:unhideWhenUsed/>
    <w:rsid w:val="00FA5EE0"/>
    <w:pPr>
      <w:tabs>
        <w:tab w:val="center" w:pos="4153"/>
        <w:tab w:val="right" w:pos="8306"/>
      </w:tabs>
      <w:snapToGrid w:val="0"/>
    </w:pPr>
    <w:rPr>
      <w:sz w:val="20"/>
      <w:szCs w:val="20"/>
    </w:rPr>
  </w:style>
  <w:style w:type="character" w:customStyle="1" w:styleId="a6">
    <w:name w:val="頁首 字元"/>
    <w:basedOn w:val="a0"/>
    <w:link w:val="a5"/>
    <w:uiPriority w:val="99"/>
    <w:rsid w:val="00FA5EE0"/>
    <w:rPr>
      <w:sz w:val="20"/>
      <w:szCs w:val="20"/>
    </w:rPr>
  </w:style>
  <w:style w:type="paragraph" w:styleId="a7">
    <w:name w:val="footer"/>
    <w:basedOn w:val="a"/>
    <w:link w:val="a8"/>
    <w:uiPriority w:val="99"/>
    <w:unhideWhenUsed/>
    <w:rsid w:val="00FA5EE0"/>
    <w:pPr>
      <w:tabs>
        <w:tab w:val="center" w:pos="4153"/>
        <w:tab w:val="right" w:pos="8306"/>
      </w:tabs>
      <w:snapToGrid w:val="0"/>
    </w:pPr>
    <w:rPr>
      <w:sz w:val="20"/>
      <w:szCs w:val="20"/>
    </w:rPr>
  </w:style>
  <w:style w:type="character" w:customStyle="1" w:styleId="a8">
    <w:name w:val="頁尾 字元"/>
    <w:basedOn w:val="a0"/>
    <w:link w:val="a7"/>
    <w:uiPriority w:val="99"/>
    <w:rsid w:val="00FA5EE0"/>
    <w:rPr>
      <w:sz w:val="20"/>
      <w:szCs w:val="20"/>
    </w:rPr>
  </w:style>
  <w:style w:type="table" w:styleId="a9">
    <w:name w:val="Table Grid"/>
    <w:basedOn w:val="a1"/>
    <w:uiPriority w:val="59"/>
    <w:rsid w:val="002C2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D458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D4589"/>
    <w:rPr>
      <w:rFonts w:asciiTheme="majorHAnsi" w:eastAsiaTheme="majorEastAsia" w:hAnsiTheme="majorHAnsi" w:cstheme="majorBidi"/>
      <w:sz w:val="18"/>
      <w:szCs w:val="18"/>
    </w:rPr>
  </w:style>
  <w:style w:type="table" w:styleId="-2">
    <w:name w:val="Light Shading Accent 2"/>
    <w:basedOn w:val="a1"/>
    <w:uiPriority w:val="60"/>
    <w:rsid w:val="002B749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
    <w:name w:val="表格格線1"/>
    <w:basedOn w:val="a1"/>
    <w:next w:val="a9"/>
    <w:uiPriority w:val="59"/>
    <w:rsid w:val="00A04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927E35"/>
    <w:rPr>
      <w:sz w:val="18"/>
      <w:szCs w:val="18"/>
    </w:rPr>
  </w:style>
  <w:style w:type="paragraph" w:styleId="ad">
    <w:name w:val="annotation text"/>
    <w:basedOn w:val="a"/>
    <w:link w:val="ae"/>
    <w:uiPriority w:val="99"/>
    <w:semiHidden/>
    <w:unhideWhenUsed/>
    <w:rsid w:val="00927E35"/>
  </w:style>
  <w:style w:type="character" w:customStyle="1" w:styleId="ae">
    <w:name w:val="註解文字 字元"/>
    <w:basedOn w:val="a0"/>
    <w:link w:val="ad"/>
    <w:uiPriority w:val="99"/>
    <w:semiHidden/>
    <w:rsid w:val="00927E35"/>
  </w:style>
  <w:style w:type="paragraph" w:styleId="af">
    <w:name w:val="annotation subject"/>
    <w:basedOn w:val="ad"/>
    <w:next w:val="ad"/>
    <w:link w:val="af0"/>
    <w:uiPriority w:val="99"/>
    <w:semiHidden/>
    <w:unhideWhenUsed/>
    <w:rsid w:val="00927E35"/>
    <w:rPr>
      <w:b/>
      <w:bCs/>
    </w:rPr>
  </w:style>
  <w:style w:type="character" w:customStyle="1" w:styleId="af0">
    <w:name w:val="註解主旨 字元"/>
    <w:basedOn w:val="ae"/>
    <w:link w:val="af"/>
    <w:uiPriority w:val="99"/>
    <w:semiHidden/>
    <w:rsid w:val="00927E35"/>
    <w:rPr>
      <w:b/>
      <w:bCs/>
    </w:rPr>
  </w:style>
  <w:style w:type="paragraph" w:styleId="af1">
    <w:name w:val="endnote text"/>
    <w:basedOn w:val="a"/>
    <w:link w:val="af2"/>
    <w:uiPriority w:val="99"/>
    <w:semiHidden/>
    <w:unhideWhenUsed/>
    <w:rsid w:val="00075644"/>
    <w:pPr>
      <w:snapToGrid w:val="0"/>
    </w:pPr>
  </w:style>
  <w:style w:type="character" w:customStyle="1" w:styleId="af2">
    <w:name w:val="章節附註文字 字元"/>
    <w:basedOn w:val="a0"/>
    <w:link w:val="af1"/>
    <w:uiPriority w:val="99"/>
    <w:semiHidden/>
    <w:rsid w:val="00075644"/>
  </w:style>
  <w:style w:type="character" w:styleId="af3">
    <w:name w:val="endnote reference"/>
    <w:basedOn w:val="a0"/>
    <w:uiPriority w:val="99"/>
    <w:semiHidden/>
    <w:unhideWhenUsed/>
    <w:rsid w:val="00075644"/>
    <w:rPr>
      <w:vertAlign w:val="superscript"/>
    </w:rPr>
  </w:style>
  <w:style w:type="paragraph" w:styleId="af4">
    <w:name w:val="footnote text"/>
    <w:basedOn w:val="a"/>
    <w:link w:val="af5"/>
    <w:uiPriority w:val="99"/>
    <w:semiHidden/>
    <w:unhideWhenUsed/>
    <w:rsid w:val="00075644"/>
    <w:pPr>
      <w:snapToGrid w:val="0"/>
    </w:pPr>
    <w:rPr>
      <w:sz w:val="20"/>
      <w:szCs w:val="20"/>
    </w:rPr>
  </w:style>
  <w:style w:type="character" w:customStyle="1" w:styleId="af5">
    <w:name w:val="註腳文字 字元"/>
    <w:basedOn w:val="a0"/>
    <w:link w:val="af4"/>
    <w:uiPriority w:val="99"/>
    <w:semiHidden/>
    <w:rsid w:val="00075644"/>
    <w:rPr>
      <w:sz w:val="20"/>
      <w:szCs w:val="20"/>
    </w:rPr>
  </w:style>
  <w:style w:type="character" w:styleId="af6">
    <w:name w:val="footnote reference"/>
    <w:basedOn w:val="a0"/>
    <w:uiPriority w:val="99"/>
    <w:semiHidden/>
    <w:unhideWhenUsed/>
    <w:rsid w:val="00075644"/>
    <w:rPr>
      <w:vertAlign w:val="superscript"/>
    </w:rPr>
  </w:style>
  <w:style w:type="paragraph" w:styleId="Web">
    <w:name w:val="Normal (Web)"/>
    <w:basedOn w:val="a"/>
    <w:uiPriority w:val="99"/>
    <w:semiHidden/>
    <w:unhideWhenUsed/>
    <w:rsid w:val="0049010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53848">
      <w:bodyDiv w:val="1"/>
      <w:marLeft w:val="0"/>
      <w:marRight w:val="0"/>
      <w:marTop w:val="0"/>
      <w:marBottom w:val="0"/>
      <w:divBdr>
        <w:top w:val="none" w:sz="0" w:space="0" w:color="auto"/>
        <w:left w:val="none" w:sz="0" w:space="0" w:color="auto"/>
        <w:bottom w:val="none" w:sz="0" w:space="0" w:color="auto"/>
        <w:right w:val="none" w:sz="0" w:space="0" w:color="auto"/>
      </w:divBdr>
    </w:div>
    <w:div w:id="1242984160">
      <w:bodyDiv w:val="1"/>
      <w:marLeft w:val="0"/>
      <w:marRight w:val="0"/>
      <w:marTop w:val="0"/>
      <w:marBottom w:val="0"/>
      <w:divBdr>
        <w:top w:val="none" w:sz="0" w:space="0" w:color="auto"/>
        <w:left w:val="none" w:sz="0" w:space="0" w:color="auto"/>
        <w:bottom w:val="none" w:sz="0" w:space="0" w:color="auto"/>
        <w:right w:val="none" w:sz="0" w:space="0" w:color="auto"/>
      </w:divBdr>
    </w:div>
    <w:div w:id="18870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spc.tycg.gov.tw/"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97780-0885-43B2-A329-B32B745A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420</Words>
  <Characters>2400</Characters>
  <Application>Microsoft Office Word</Application>
  <DocSecurity>0</DocSecurity>
  <Lines>20</Lines>
  <Paragraphs>5</Paragraphs>
  <ScaleCrop>false</ScaleCrop>
  <Company>桃園縣政府社會處</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Acer Customer</dc:creator>
  <cp:lastModifiedBy>USER</cp:lastModifiedBy>
  <cp:revision>2</cp:revision>
  <cp:lastPrinted>2019-06-17T07:46:00Z</cp:lastPrinted>
  <dcterms:created xsi:type="dcterms:W3CDTF">2019-06-21T00:16:00Z</dcterms:created>
  <dcterms:modified xsi:type="dcterms:W3CDTF">2019-06-21T00:16:00Z</dcterms:modified>
</cp:coreProperties>
</file>