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8D8" w:rsidRPr="002C34B1" w:rsidRDefault="00936486" w:rsidP="00E907C9">
      <w:pPr>
        <w:spacing w:line="276" w:lineRule="auto"/>
        <w:jc w:val="center"/>
        <w:rPr>
          <w:rFonts w:ascii="華康標楷體" w:eastAsia="華康標楷體"/>
          <w:sz w:val="52"/>
          <w:szCs w:val="52"/>
        </w:rPr>
      </w:pPr>
      <w:r w:rsidRPr="002C34B1">
        <w:rPr>
          <w:rFonts w:ascii="華康標楷體" w:eastAsia="華康標楷體" w:hint="eastAsia"/>
          <w:sz w:val="52"/>
          <w:szCs w:val="52"/>
        </w:rPr>
        <w:t>導師會報 1101</w:t>
      </w:r>
    </w:p>
    <w:p w:rsidR="009C293D" w:rsidRPr="00CC260F" w:rsidRDefault="009C293D" w:rsidP="00E907C9">
      <w:pPr>
        <w:spacing w:line="276" w:lineRule="auto"/>
        <w:rPr>
          <w:rFonts w:ascii="華康標楷體" w:eastAsia="華康標楷體"/>
          <w:sz w:val="32"/>
          <w:szCs w:val="32"/>
        </w:rPr>
      </w:pPr>
      <w:r w:rsidRPr="00CC260F">
        <w:rPr>
          <w:rFonts w:ascii="華康標楷體" w:eastAsia="華康標楷體" w:hint="eastAsia"/>
          <w:sz w:val="32"/>
          <w:szCs w:val="32"/>
        </w:rPr>
        <w:t>校長</w:t>
      </w:r>
    </w:p>
    <w:p w:rsidR="009C293D" w:rsidRPr="00805CD1" w:rsidRDefault="009C293D" w:rsidP="00071157">
      <w:pPr>
        <w:tabs>
          <w:tab w:val="left" w:pos="360"/>
        </w:tabs>
        <w:spacing w:beforeLines="50" w:before="180" w:afterLines="50" w:after="180"/>
        <w:ind w:leftChars="-75" w:left="437" w:hangingChars="257" w:hanging="617"/>
        <w:rPr>
          <w:rFonts w:ascii="華康標楷體" w:eastAsia="華康標楷體" w:hAnsi="新細明體"/>
          <w:color w:val="000000"/>
          <w:szCs w:val="24"/>
        </w:rPr>
      </w:pPr>
      <w:r w:rsidRPr="00805CD1">
        <w:rPr>
          <w:rFonts w:ascii="華康標楷體" w:eastAsia="華康標楷體" w:hint="eastAsia"/>
          <w:color w:val="000000"/>
          <w:szCs w:val="24"/>
        </w:rPr>
        <w:t>一、</w:t>
      </w:r>
      <w:r w:rsidRPr="00805CD1">
        <w:rPr>
          <w:rFonts w:ascii="華康標楷體" w:eastAsia="華康標楷體" w:hAnsi="新細明體" w:hint="eastAsia"/>
          <w:color w:val="000000"/>
          <w:szCs w:val="24"/>
        </w:rPr>
        <w:t>注意事項：</w:t>
      </w:r>
      <w:bookmarkStart w:id="0" w:name="_GoBack"/>
      <w:bookmarkEnd w:id="0"/>
    </w:p>
    <w:p w:rsidR="009C293D" w:rsidRPr="00805CD1" w:rsidRDefault="009C293D" w:rsidP="00071157">
      <w:pPr>
        <w:spacing w:before="72"/>
        <w:ind w:left="960" w:hangingChars="400" w:hanging="960"/>
        <w:rPr>
          <w:rStyle w:val="yt-uix-expander-head6"/>
          <w:rFonts w:ascii="華康標楷體" w:eastAsia="華康標楷體"/>
          <w:b/>
          <w:bCs/>
          <w:szCs w:val="24"/>
        </w:rPr>
      </w:pPr>
      <w:r w:rsidRPr="00805CD1">
        <w:rPr>
          <w:rFonts w:ascii="華康標楷體" w:eastAsia="華康標楷體" w:hint="eastAsia"/>
          <w:szCs w:val="24"/>
        </w:rPr>
        <w:t xml:space="preserve">    1、</w:t>
      </w:r>
      <w:r w:rsidRPr="00805CD1">
        <w:rPr>
          <w:rFonts w:ascii="華康標楷體" w:eastAsia="華康標楷體" w:hint="eastAsia"/>
          <w:color w:val="000000"/>
          <w:szCs w:val="24"/>
        </w:rPr>
        <w:t>以</w:t>
      </w:r>
      <w:r w:rsidRPr="00805CD1">
        <w:rPr>
          <w:rFonts w:ascii="華康標楷體" w:eastAsia="華康標楷體" w:hint="eastAsia"/>
          <w:b/>
          <w:color w:val="000000"/>
          <w:szCs w:val="24"/>
        </w:rPr>
        <w:t>校園和諧</w:t>
      </w:r>
      <w:r w:rsidRPr="00805CD1">
        <w:rPr>
          <w:rFonts w:ascii="華康標楷體" w:eastAsia="華康標楷體" w:hint="eastAsia"/>
          <w:color w:val="000000"/>
          <w:szCs w:val="24"/>
        </w:rPr>
        <w:t>為基礎、以</w:t>
      </w:r>
      <w:r w:rsidRPr="00805CD1">
        <w:rPr>
          <w:rFonts w:ascii="華康標楷體" w:eastAsia="華康標楷體" w:hint="eastAsia"/>
          <w:b/>
          <w:color w:val="000000"/>
          <w:szCs w:val="24"/>
        </w:rPr>
        <w:t>自主管理</w:t>
      </w:r>
      <w:r w:rsidRPr="00805CD1">
        <w:rPr>
          <w:rFonts w:ascii="華康標楷體" w:eastAsia="華康標楷體" w:hint="eastAsia"/>
          <w:color w:val="000000"/>
          <w:szCs w:val="24"/>
        </w:rPr>
        <w:t>為原則、以</w:t>
      </w:r>
      <w:r w:rsidRPr="00805CD1">
        <w:rPr>
          <w:rFonts w:ascii="華康標楷體" w:eastAsia="華康標楷體" w:hint="eastAsia"/>
          <w:b/>
          <w:color w:val="000000"/>
          <w:szCs w:val="24"/>
        </w:rPr>
        <w:t>績效卓越</w:t>
      </w:r>
      <w:r w:rsidRPr="00805CD1">
        <w:rPr>
          <w:rFonts w:ascii="華康標楷體" w:eastAsia="華康標楷體" w:hint="eastAsia"/>
          <w:color w:val="000000"/>
          <w:szCs w:val="24"/>
        </w:rPr>
        <w:t>為目標：推動友善校園暨品格教育 -- 校園-</w:t>
      </w:r>
      <w:r w:rsidRPr="00805CD1">
        <w:rPr>
          <w:rFonts w:ascii="華康標楷體" w:eastAsia="華康標楷體" w:hint="eastAsia"/>
          <w:b/>
          <w:bCs/>
          <w:color w:val="000000"/>
          <w:szCs w:val="24"/>
        </w:rPr>
        <w:t>心寧靜</w:t>
      </w:r>
      <w:r w:rsidRPr="00805CD1">
        <w:rPr>
          <w:rFonts w:ascii="華康標楷體" w:eastAsia="華康標楷體" w:hint="eastAsia"/>
          <w:color w:val="000000"/>
          <w:szCs w:val="24"/>
        </w:rPr>
        <w:t>運動。</w:t>
      </w:r>
    </w:p>
    <w:p w:rsidR="009C293D" w:rsidRPr="00805CD1" w:rsidRDefault="009C293D" w:rsidP="00071157">
      <w:pPr>
        <w:ind w:leftChars="-74" w:left="-24" w:hangingChars="64" w:hanging="154"/>
        <w:rPr>
          <w:rFonts w:ascii="華康標楷體" w:eastAsia="華康標楷體"/>
          <w:color w:val="000000"/>
          <w:szCs w:val="24"/>
        </w:rPr>
      </w:pPr>
      <w:r w:rsidRPr="00805CD1">
        <w:rPr>
          <w:rFonts w:ascii="華康標楷體" w:eastAsia="華康標楷體" w:hAnsi="新細明體" w:hint="eastAsia"/>
          <w:szCs w:val="24"/>
        </w:rPr>
        <w:t xml:space="preserve">     2</w:t>
      </w:r>
      <w:r w:rsidRPr="00805CD1">
        <w:rPr>
          <w:rFonts w:ascii="華康標楷體" w:eastAsia="華康標楷體" w:hint="eastAsia"/>
          <w:color w:val="000000"/>
          <w:szCs w:val="24"/>
        </w:rPr>
        <w:t>、</w:t>
      </w:r>
      <w:r w:rsidRPr="00805CD1">
        <w:rPr>
          <w:rFonts w:ascii="華康標楷體" w:eastAsia="華康標楷體" w:hAnsi="新細明體" w:hint="eastAsia"/>
          <w:szCs w:val="24"/>
        </w:rPr>
        <w:t xml:space="preserve">推動 </w:t>
      </w:r>
      <w:r w:rsidRPr="00805CD1">
        <w:rPr>
          <w:rFonts w:ascii="華康標楷體" w:eastAsia="華康標楷體" w:hAnsi="新細明體" w:hint="eastAsia"/>
          <w:b/>
          <w:szCs w:val="24"/>
        </w:rPr>
        <w:t>教學正常化</w:t>
      </w:r>
      <w:r w:rsidRPr="00805CD1">
        <w:rPr>
          <w:rFonts w:ascii="華康標楷體" w:eastAsia="華康標楷體" w:hAnsi="新細明體" w:hint="eastAsia"/>
          <w:szCs w:val="24"/>
        </w:rPr>
        <w:t>：早自習閱讀不考試、課後輔導、補救教學等。</w:t>
      </w:r>
    </w:p>
    <w:p w:rsidR="009C293D" w:rsidRPr="00805CD1" w:rsidRDefault="009C293D" w:rsidP="00071157">
      <w:pPr>
        <w:widowControl/>
        <w:shd w:val="clear" w:color="auto" w:fill="F8FCFF"/>
        <w:ind w:leftChars="215" w:left="2386" w:hangingChars="779" w:hanging="1870"/>
        <w:rPr>
          <w:rFonts w:ascii="華康標楷體" w:eastAsia="華康標楷體" w:hAnsi="新細明體"/>
          <w:szCs w:val="24"/>
        </w:rPr>
      </w:pPr>
      <w:r w:rsidRPr="00805CD1">
        <w:rPr>
          <w:rFonts w:ascii="華康標楷體" w:eastAsia="華康標楷體" w:hAnsi="新細明體" w:cs="新細明體" w:hint="eastAsia"/>
          <w:kern w:val="0"/>
          <w:szCs w:val="24"/>
        </w:rPr>
        <w:t>3、證嚴上人：</w:t>
      </w:r>
      <w:r w:rsidRPr="00805CD1">
        <w:rPr>
          <w:rFonts w:ascii="華康標楷體" w:eastAsia="華康標楷體" w:hint="eastAsia"/>
          <w:b/>
          <w:bCs/>
          <w:color w:val="000000"/>
          <w:szCs w:val="24"/>
        </w:rPr>
        <w:t>知足</w:t>
      </w:r>
      <w:r w:rsidRPr="00805CD1">
        <w:rPr>
          <w:rFonts w:ascii="華康標楷體" w:eastAsia="華康標楷體" w:hint="eastAsia"/>
          <w:color w:val="000000"/>
          <w:szCs w:val="24"/>
        </w:rPr>
        <w:t>中學會</w:t>
      </w:r>
      <w:r w:rsidRPr="00805CD1">
        <w:rPr>
          <w:rFonts w:ascii="華康標楷體" w:eastAsia="華康標楷體" w:hint="eastAsia"/>
          <w:b/>
          <w:bCs/>
          <w:color w:val="000000"/>
          <w:szCs w:val="24"/>
        </w:rPr>
        <w:t>感恩</w:t>
      </w:r>
      <w:r w:rsidRPr="00805CD1">
        <w:rPr>
          <w:rFonts w:ascii="華康標楷體" w:eastAsia="華康標楷體" w:hint="eastAsia"/>
          <w:color w:val="000000"/>
          <w:szCs w:val="24"/>
        </w:rPr>
        <w:t>，</w:t>
      </w:r>
      <w:r w:rsidRPr="00805CD1">
        <w:rPr>
          <w:rFonts w:ascii="華康標楷體" w:eastAsia="華康標楷體" w:hint="eastAsia"/>
          <w:b/>
          <w:bCs/>
          <w:color w:val="000000"/>
          <w:szCs w:val="24"/>
        </w:rPr>
        <w:t>善解</w:t>
      </w:r>
      <w:r w:rsidRPr="00805CD1">
        <w:rPr>
          <w:rFonts w:ascii="華康標楷體" w:eastAsia="華康標楷體" w:hint="eastAsia"/>
          <w:color w:val="000000"/>
          <w:szCs w:val="24"/>
        </w:rPr>
        <w:t>中懂得</w:t>
      </w:r>
      <w:r w:rsidRPr="00805CD1">
        <w:rPr>
          <w:rFonts w:ascii="華康標楷體" w:eastAsia="華康標楷體" w:hint="eastAsia"/>
          <w:b/>
          <w:bCs/>
          <w:color w:val="000000"/>
          <w:szCs w:val="24"/>
        </w:rPr>
        <w:t>包容</w:t>
      </w:r>
      <w:r w:rsidRPr="00805CD1">
        <w:rPr>
          <w:rFonts w:ascii="華康標楷體" w:eastAsia="華康標楷體" w:hint="eastAsia"/>
          <w:color w:val="000000"/>
          <w:szCs w:val="24"/>
        </w:rPr>
        <w:t>。</w:t>
      </w:r>
      <w:r w:rsidRPr="00805CD1">
        <w:rPr>
          <w:rFonts w:ascii="華康標楷體" w:eastAsia="華康標楷體" w:hAnsi="新細明體" w:hint="eastAsia"/>
          <w:szCs w:val="24"/>
        </w:rPr>
        <w:t xml:space="preserve"> </w:t>
      </w:r>
    </w:p>
    <w:p w:rsidR="009C293D" w:rsidRPr="00805CD1" w:rsidRDefault="009C293D" w:rsidP="00071157">
      <w:pPr>
        <w:spacing w:before="72"/>
        <w:rPr>
          <w:rFonts w:ascii="華康標楷體" w:eastAsia="華康標楷體" w:cs="新細明體"/>
          <w:color w:val="000000"/>
          <w:kern w:val="0"/>
          <w:szCs w:val="24"/>
        </w:rPr>
      </w:pPr>
      <w:r w:rsidRPr="00805CD1">
        <w:rPr>
          <w:rFonts w:ascii="華康標楷體" w:eastAsia="華康標楷體" w:hAnsi="新細明體" w:hint="eastAsia"/>
          <w:szCs w:val="24"/>
        </w:rPr>
        <w:t xml:space="preserve">    4、</w:t>
      </w:r>
      <w:r w:rsidRPr="00805CD1">
        <w:rPr>
          <w:rFonts w:ascii="華康標楷體" w:eastAsia="華康標楷體" w:hint="eastAsia"/>
          <w:szCs w:val="24"/>
        </w:rPr>
        <w:t>靜思語：</w:t>
      </w:r>
      <w:r w:rsidRPr="00805CD1">
        <w:rPr>
          <w:rFonts w:ascii="華康標楷體" w:eastAsia="華康標楷體" w:cs="新細明體" w:hint="eastAsia"/>
          <w:color w:val="000000"/>
          <w:kern w:val="0"/>
          <w:szCs w:val="24"/>
        </w:rPr>
        <w:t>生氣就是拿別人的過錯來懲罰自己。</w:t>
      </w:r>
    </w:p>
    <w:p w:rsidR="009C293D" w:rsidRPr="00805CD1" w:rsidRDefault="009C293D" w:rsidP="00071157">
      <w:pPr>
        <w:spacing w:before="72"/>
        <w:rPr>
          <w:rFonts w:ascii="華康標楷體" w:eastAsia="華康標楷體"/>
          <w:szCs w:val="24"/>
        </w:rPr>
      </w:pPr>
      <w:r w:rsidRPr="00805CD1">
        <w:rPr>
          <w:rFonts w:ascii="華康標楷體" w:eastAsia="華康標楷體" w:hAnsi="新細明體" w:hint="eastAsia"/>
          <w:szCs w:val="24"/>
        </w:rPr>
        <w:t xml:space="preserve">    5、</w:t>
      </w:r>
      <w:r w:rsidRPr="00805CD1">
        <w:rPr>
          <w:rStyle w:val="st1"/>
          <w:rFonts w:ascii="華康標楷體" w:eastAsia="華康標楷體" w:hAnsi="Arial" w:cs="Arial" w:hint="eastAsia"/>
          <w:color w:val="000000"/>
          <w:szCs w:val="24"/>
        </w:rPr>
        <w:t>聖嚴法師</w:t>
      </w:r>
      <w:r w:rsidRPr="00805CD1">
        <w:rPr>
          <w:rFonts w:ascii="華康標楷體" w:eastAsia="華康標楷體" w:hint="eastAsia"/>
          <w:color w:val="000000"/>
          <w:szCs w:val="24"/>
        </w:rPr>
        <w:t>：「</w:t>
      </w:r>
      <w:r w:rsidRPr="00805CD1">
        <w:rPr>
          <w:rFonts w:ascii="華康標楷體" w:eastAsia="華康標楷體" w:hint="eastAsia"/>
          <w:b/>
          <w:bCs/>
          <w:color w:val="000000"/>
          <w:szCs w:val="24"/>
        </w:rPr>
        <w:t>慈悲</w:t>
      </w:r>
      <w:r w:rsidRPr="00805CD1">
        <w:rPr>
          <w:rFonts w:ascii="華康標楷體" w:eastAsia="華康標楷體" w:hint="eastAsia"/>
          <w:color w:val="000000"/>
          <w:szCs w:val="24"/>
        </w:rPr>
        <w:t xml:space="preserve">沒有敵人 </w:t>
      </w:r>
      <w:r w:rsidRPr="00805CD1">
        <w:rPr>
          <w:rFonts w:ascii="華康標楷體" w:eastAsia="華康標楷體" w:hint="eastAsia"/>
          <w:b/>
          <w:bCs/>
          <w:color w:val="000000"/>
          <w:szCs w:val="24"/>
        </w:rPr>
        <w:t>智慧</w:t>
      </w:r>
      <w:r w:rsidRPr="00805CD1">
        <w:rPr>
          <w:rFonts w:ascii="華康標楷體" w:eastAsia="華康標楷體" w:hint="eastAsia"/>
          <w:color w:val="000000"/>
          <w:szCs w:val="24"/>
        </w:rPr>
        <w:t>不起煩惱</w:t>
      </w:r>
      <w:r w:rsidRPr="00805CD1">
        <w:rPr>
          <w:rFonts w:ascii="華康標楷體" w:eastAsia="華康標楷體" w:hint="eastAsia"/>
          <w:szCs w:val="24"/>
        </w:rPr>
        <w:t>。</w:t>
      </w:r>
      <w:r w:rsidRPr="00805CD1">
        <w:rPr>
          <w:rFonts w:ascii="華康標楷體" w:eastAsia="華康標楷體" w:hint="eastAsia"/>
          <w:color w:val="000000"/>
          <w:szCs w:val="24"/>
        </w:rPr>
        <w:t>」</w:t>
      </w:r>
    </w:p>
    <w:p w:rsidR="009C293D" w:rsidRPr="00805CD1" w:rsidRDefault="009C293D" w:rsidP="00071157">
      <w:pPr>
        <w:ind w:left="960" w:hangingChars="400" w:hanging="960"/>
        <w:rPr>
          <w:rFonts w:ascii="華康標楷體" w:eastAsia="華康標楷體"/>
          <w:color w:val="000000"/>
          <w:szCs w:val="24"/>
        </w:rPr>
      </w:pPr>
      <w:r w:rsidRPr="00805CD1">
        <w:rPr>
          <w:rFonts w:ascii="華康標楷體" w:eastAsia="華康標楷體" w:hAnsi="新細明體" w:hint="eastAsia"/>
          <w:color w:val="000000"/>
          <w:szCs w:val="24"/>
        </w:rPr>
        <w:t>二、近期工程事項：</w:t>
      </w:r>
      <w:r w:rsidRPr="00805CD1">
        <w:rPr>
          <w:rFonts w:ascii="華康標楷體" w:eastAsia="華康標楷體" w:hint="eastAsia"/>
          <w:color w:val="000000"/>
          <w:szCs w:val="24"/>
        </w:rPr>
        <w:t xml:space="preserve"> </w:t>
      </w:r>
    </w:p>
    <w:p w:rsidR="009C293D" w:rsidRPr="00805CD1" w:rsidRDefault="009C293D" w:rsidP="00071157">
      <w:pPr>
        <w:spacing w:before="72"/>
        <w:ind w:leftChars="-74" w:left="-24" w:hangingChars="64" w:hanging="154"/>
        <w:rPr>
          <w:rFonts w:ascii="華康標楷體" w:eastAsia="華康標楷體" w:hAnsi="新細明體"/>
          <w:szCs w:val="24"/>
        </w:rPr>
      </w:pPr>
      <w:r w:rsidRPr="00805CD1">
        <w:rPr>
          <w:rFonts w:ascii="華康標楷體" w:eastAsia="華康標楷體" w:hAnsi="新細明體" w:hint="eastAsia"/>
          <w:szCs w:val="24"/>
        </w:rPr>
        <w:t xml:space="preserve">     </w:t>
      </w:r>
      <w:r w:rsidRPr="00805CD1">
        <w:rPr>
          <w:rFonts w:ascii="華康標楷體" w:eastAsia="華康標楷體" w:hAnsi="新細明體" w:hint="eastAsia"/>
          <w:b/>
          <w:szCs w:val="24"/>
        </w:rPr>
        <w:t>1</w:t>
      </w:r>
      <w:r w:rsidRPr="00805CD1">
        <w:rPr>
          <w:rFonts w:ascii="華康標楷體" w:eastAsia="華康標楷體" w:hAnsi="新細明體" w:hint="eastAsia"/>
          <w:szCs w:val="24"/>
        </w:rPr>
        <w:t>、活動中心 冷氣規劃—（劉曾玉春、黃敬平議員 2</w:t>
      </w:r>
      <w:r w:rsidRPr="00805CD1">
        <w:rPr>
          <w:rFonts w:ascii="華康標楷體" w:eastAsia="華康標楷體" w:hAnsi="新細明體" w:hint="eastAsia"/>
          <w:b/>
          <w:szCs w:val="24"/>
        </w:rPr>
        <w:t>0</w:t>
      </w:r>
      <w:r w:rsidRPr="00805CD1">
        <w:rPr>
          <w:rFonts w:ascii="華康標楷體" w:eastAsia="華康標楷體" w:hint="eastAsia"/>
          <w:szCs w:val="24"/>
        </w:rPr>
        <w:t>0</w:t>
      </w:r>
      <w:r w:rsidRPr="00805CD1">
        <w:rPr>
          <w:rFonts w:ascii="華康標楷體" w:eastAsia="華康標楷體" w:hAnsi="新細明體" w:hint="eastAsia"/>
          <w:szCs w:val="24"/>
        </w:rPr>
        <w:t>萬）。</w:t>
      </w:r>
    </w:p>
    <w:p w:rsidR="009C293D" w:rsidRPr="00805CD1" w:rsidRDefault="009C293D" w:rsidP="00071157">
      <w:pPr>
        <w:spacing w:before="72"/>
        <w:ind w:leftChars="-74" w:left="213" w:hangingChars="163" w:hanging="391"/>
        <w:rPr>
          <w:rFonts w:ascii="華康標楷體" w:eastAsia="華康標楷體" w:hAnsi="新細明體"/>
          <w:szCs w:val="24"/>
        </w:rPr>
      </w:pPr>
      <w:r w:rsidRPr="00805CD1">
        <w:rPr>
          <w:rFonts w:ascii="華康標楷體" w:eastAsia="華康標楷體" w:hAnsi="新細明體" w:hint="eastAsia"/>
          <w:szCs w:val="24"/>
        </w:rPr>
        <w:t xml:space="preserve">     </w:t>
      </w:r>
      <w:r w:rsidRPr="00805CD1">
        <w:rPr>
          <w:rFonts w:ascii="華康標楷體" w:eastAsia="華康標楷體" w:hAnsi="新細明體" w:hint="eastAsia"/>
          <w:b/>
          <w:szCs w:val="24"/>
        </w:rPr>
        <w:t>2</w:t>
      </w:r>
      <w:r w:rsidRPr="00805CD1">
        <w:rPr>
          <w:rFonts w:ascii="華康標楷體" w:eastAsia="華康標楷體" w:hAnsi="新細明體" w:hint="eastAsia"/>
          <w:szCs w:val="24"/>
        </w:rPr>
        <w:t xml:space="preserve">、教室裝冷氣規劃—（500萬-王皓宇議員）。 </w:t>
      </w:r>
    </w:p>
    <w:p w:rsidR="009C293D" w:rsidRPr="00805CD1" w:rsidRDefault="009C293D" w:rsidP="00665025">
      <w:pPr>
        <w:ind w:leftChars="-100" w:left="-86" w:hangingChars="64" w:hanging="154"/>
        <w:rPr>
          <w:rFonts w:ascii="華康標楷體" w:eastAsia="華康標楷體" w:hAnsi="新細明體"/>
          <w:color w:val="000000"/>
          <w:szCs w:val="24"/>
        </w:rPr>
      </w:pPr>
      <w:r w:rsidRPr="00805CD1">
        <w:rPr>
          <w:rFonts w:ascii="華康標楷體" w:eastAsia="華康標楷體" w:hAnsi="新細明體" w:hint="eastAsia"/>
          <w:color w:val="000000"/>
          <w:szCs w:val="24"/>
        </w:rPr>
        <w:t>三、平安喜樂：</w:t>
      </w:r>
      <w:r w:rsidRPr="00805CD1">
        <w:rPr>
          <w:rFonts w:ascii="華康標楷體" w:eastAsia="華康標楷體" w:hAnsi="新細明體" w:hint="eastAsia"/>
          <w:b/>
          <w:color w:val="000000"/>
          <w:szCs w:val="24"/>
        </w:rPr>
        <w:t>祝福大家      身體健康     闔家平安 ！</w:t>
      </w:r>
    </w:p>
    <w:p w:rsidR="00CA468F" w:rsidRPr="00CC260F" w:rsidRDefault="00CA468F" w:rsidP="00CB1CD5">
      <w:pPr>
        <w:rPr>
          <w:rFonts w:ascii="標楷體" w:eastAsia="標楷體" w:hAnsi="標楷體"/>
          <w:sz w:val="32"/>
          <w:szCs w:val="32"/>
        </w:rPr>
      </w:pPr>
      <w:r w:rsidRPr="00CC260F">
        <w:rPr>
          <w:rFonts w:ascii="標楷體" w:eastAsia="標楷體" w:hAnsi="標楷體" w:hint="eastAsia"/>
          <w:sz w:val="32"/>
          <w:szCs w:val="32"/>
        </w:rPr>
        <w:t>教務處</w:t>
      </w:r>
    </w:p>
    <w:p w:rsidR="00CA468F" w:rsidRPr="00805CD1" w:rsidRDefault="00CA468F" w:rsidP="00CB1CD5">
      <w:pPr>
        <w:ind w:left="540" w:hangingChars="225" w:hanging="540"/>
        <w:rPr>
          <w:rFonts w:ascii="標楷體" w:eastAsia="標楷體" w:hAnsi="標楷體"/>
          <w:szCs w:val="24"/>
        </w:rPr>
      </w:pPr>
      <w:r w:rsidRPr="00805CD1">
        <w:rPr>
          <w:rFonts w:ascii="標楷體" w:eastAsia="標楷體" w:hAnsi="標楷體" w:hint="eastAsia"/>
          <w:szCs w:val="24"/>
        </w:rPr>
        <w:t>教學組</w:t>
      </w:r>
    </w:p>
    <w:p w:rsidR="00CA468F" w:rsidRPr="00805CD1" w:rsidRDefault="00CA468F" w:rsidP="00E907C9">
      <w:pPr>
        <w:spacing w:line="276" w:lineRule="auto"/>
        <w:rPr>
          <w:rFonts w:ascii="標楷體" w:eastAsia="標楷體" w:hAnsi="標楷體"/>
          <w:bCs/>
          <w:szCs w:val="24"/>
        </w:rPr>
      </w:pPr>
      <w:r w:rsidRPr="00805CD1">
        <w:rPr>
          <w:rFonts w:ascii="標楷體" w:eastAsia="標楷體" w:hAnsi="標楷體" w:hint="eastAsia"/>
          <w:bCs/>
          <w:szCs w:val="24"/>
        </w:rPr>
        <w:t>一、配合校慶預演，課程異動：</w:t>
      </w:r>
    </w:p>
    <w:p w:rsidR="00CA468F" w:rsidRPr="00805CD1" w:rsidRDefault="00CA468F" w:rsidP="00E907C9">
      <w:pPr>
        <w:spacing w:line="276" w:lineRule="auto"/>
        <w:rPr>
          <w:rFonts w:ascii="標楷體" w:eastAsia="標楷體" w:hAnsi="標楷體"/>
          <w:bCs/>
          <w:szCs w:val="24"/>
        </w:rPr>
      </w:pPr>
      <w:r w:rsidRPr="00805CD1">
        <w:rPr>
          <w:rFonts w:ascii="標楷體" w:eastAsia="標楷體" w:hAnsi="標楷體" w:hint="eastAsia"/>
          <w:bCs/>
          <w:szCs w:val="24"/>
        </w:rPr>
        <w:t xml:space="preserve">    (一)暫定11/8(二)下午(5~8節)和11/9(三)下午(5~8節) 互調，如因天候因素有更改，</w:t>
      </w:r>
    </w:p>
    <w:p w:rsidR="00CA468F" w:rsidRPr="00805CD1" w:rsidRDefault="00CA468F" w:rsidP="00E907C9">
      <w:pPr>
        <w:spacing w:line="276" w:lineRule="auto"/>
        <w:rPr>
          <w:rFonts w:ascii="標楷體" w:eastAsia="標楷體" w:hAnsi="標楷體"/>
          <w:bCs/>
          <w:szCs w:val="24"/>
        </w:rPr>
      </w:pPr>
      <w:r w:rsidRPr="00805CD1">
        <w:rPr>
          <w:rFonts w:ascii="標楷體" w:eastAsia="標楷體" w:hAnsi="標楷體" w:hint="eastAsia"/>
          <w:bCs/>
          <w:szCs w:val="24"/>
        </w:rPr>
        <w:t xml:space="preserve">        於前一天在本校網頁和書面另發通知。</w:t>
      </w:r>
    </w:p>
    <w:p w:rsidR="00CA468F" w:rsidRPr="00805CD1" w:rsidRDefault="00CA468F" w:rsidP="00E907C9">
      <w:pPr>
        <w:spacing w:line="276" w:lineRule="auto"/>
        <w:rPr>
          <w:rFonts w:ascii="標楷體" w:eastAsia="標楷體" w:hAnsi="標楷體"/>
          <w:bCs/>
          <w:szCs w:val="24"/>
        </w:rPr>
      </w:pPr>
      <w:r w:rsidRPr="00805CD1">
        <w:rPr>
          <w:rFonts w:ascii="標楷體" w:eastAsia="標楷體" w:hAnsi="標楷體" w:hint="eastAsia"/>
          <w:bCs/>
          <w:szCs w:val="24"/>
        </w:rPr>
        <w:t xml:space="preserve">    (二)11/11(五)第八節請導師協助督導佈置班级休息區，該節鐘點費撥給導師。</w:t>
      </w:r>
    </w:p>
    <w:p w:rsidR="00CA468F" w:rsidRPr="00805CD1" w:rsidRDefault="00CA468F" w:rsidP="00E907C9">
      <w:pPr>
        <w:spacing w:line="276" w:lineRule="auto"/>
        <w:rPr>
          <w:rFonts w:ascii="標楷體" w:eastAsia="標楷體" w:hAnsi="標楷體"/>
          <w:szCs w:val="24"/>
        </w:rPr>
      </w:pPr>
      <w:r w:rsidRPr="00805CD1">
        <w:rPr>
          <w:rFonts w:ascii="標楷體" w:eastAsia="標楷體" w:hAnsi="標楷體" w:hint="eastAsia"/>
          <w:szCs w:val="24"/>
        </w:rPr>
        <w:t>二、</w:t>
      </w:r>
      <w:r w:rsidRPr="00805CD1">
        <w:rPr>
          <w:rFonts w:ascii="標楷體" w:eastAsia="標楷體" w:hAnsi="標楷體" w:hint="eastAsia"/>
          <w:bCs/>
          <w:szCs w:val="24"/>
        </w:rPr>
        <w:t>桃連區105學年度高級中等學校免試入學-試模擬測驗：</w:t>
      </w:r>
      <w:r w:rsidRPr="00805CD1">
        <w:rPr>
          <w:rFonts w:ascii="標楷體" w:eastAsia="標楷體" w:hAnsi="標楷體" w:hint="eastAsia"/>
          <w:szCs w:val="24"/>
        </w:rPr>
        <w:t>閱卷種子教師推派，如附件。</w:t>
      </w:r>
    </w:p>
    <w:p w:rsidR="00CA468F" w:rsidRPr="00805CD1" w:rsidRDefault="00CA468F" w:rsidP="00E907C9">
      <w:pPr>
        <w:spacing w:line="276" w:lineRule="auto"/>
        <w:ind w:left="540" w:hangingChars="225" w:hanging="540"/>
        <w:rPr>
          <w:rFonts w:ascii="標楷體" w:eastAsia="標楷體" w:hAnsi="標楷體"/>
          <w:szCs w:val="24"/>
        </w:rPr>
      </w:pPr>
      <w:r w:rsidRPr="00805CD1">
        <w:rPr>
          <w:rFonts w:ascii="標楷體" w:eastAsia="標楷體" w:hAnsi="標楷體" w:hint="eastAsia"/>
          <w:szCs w:val="24"/>
        </w:rPr>
        <w:t>註冊組</w:t>
      </w:r>
    </w:p>
    <w:p w:rsidR="00CA468F" w:rsidRPr="00805CD1" w:rsidRDefault="00CA468F" w:rsidP="00E907C9">
      <w:pPr>
        <w:spacing w:line="276" w:lineRule="auto"/>
        <w:rPr>
          <w:rFonts w:ascii="標楷體" w:eastAsia="標楷體" w:hAnsi="標楷體"/>
          <w:bCs/>
          <w:szCs w:val="24"/>
        </w:rPr>
      </w:pPr>
      <w:r w:rsidRPr="00805CD1">
        <w:rPr>
          <w:rFonts w:ascii="標楷體" w:eastAsia="標楷體" w:hAnsi="標楷體" w:hint="eastAsia"/>
          <w:bCs/>
          <w:szCs w:val="24"/>
        </w:rPr>
        <w:t>一、 桃連區105學年度高級中等學校免試入學-試模擬測驗：</w:t>
      </w:r>
    </w:p>
    <w:p w:rsidR="00CA468F" w:rsidRPr="00805CD1" w:rsidRDefault="00CA468F" w:rsidP="00E907C9">
      <w:pPr>
        <w:spacing w:line="276" w:lineRule="auto"/>
        <w:rPr>
          <w:rFonts w:ascii="標楷體" w:eastAsia="標楷體" w:hAnsi="標楷體"/>
          <w:bCs/>
          <w:szCs w:val="24"/>
        </w:rPr>
      </w:pPr>
      <w:r w:rsidRPr="00805CD1">
        <w:rPr>
          <w:rFonts w:ascii="標楷體" w:eastAsia="標楷體" w:hAnsi="標楷體" w:hint="eastAsia"/>
          <w:bCs/>
          <w:szCs w:val="24"/>
        </w:rPr>
        <w:t xml:space="preserve">   (一)試模擬測驗施測日期：105年12月21日(星期三)至105年12月22日(星期四)。</w:t>
      </w:r>
      <w:r w:rsidRPr="00805CD1">
        <w:rPr>
          <w:rFonts w:ascii="標楷體" w:eastAsia="標楷體" w:hAnsi="標楷體" w:hint="eastAsia"/>
          <w:bCs/>
          <w:szCs w:val="24"/>
        </w:rPr>
        <w:br/>
        <w:t xml:space="preserve">   (二)寄發成績單：106年1月3日(星期二)至</w:t>
      </w:r>
      <w:smartTag w:uri="urn:schemas-microsoft-com:office:smarttags" w:element="chsdate">
        <w:smartTagPr>
          <w:attr w:name="Year" w:val="2016"/>
          <w:attr w:name="Month" w:val="1"/>
          <w:attr w:name="Day" w:val="4"/>
          <w:attr w:name="IsLunarDate" w:val="False"/>
          <w:attr w:name="IsROCDate" w:val="False"/>
        </w:smartTagPr>
        <w:r w:rsidRPr="00805CD1">
          <w:rPr>
            <w:rFonts w:ascii="標楷體" w:eastAsia="標楷體" w:hAnsi="標楷體" w:hint="eastAsia"/>
            <w:bCs/>
            <w:szCs w:val="24"/>
          </w:rPr>
          <w:t>1月4日</w:t>
        </w:r>
      </w:smartTag>
      <w:r w:rsidRPr="00805CD1">
        <w:rPr>
          <w:rFonts w:ascii="標楷體" w:eastAsia="標楷體" w:hAnsi="標楷體" w:hint="eastAsia"/>
          <w:bCs/>
          <w:szCs w:val="24"/>
        </w:rPr>
        <w:t>(星期三)。</w:t>
      </w:r>
    </w:p>
    <w:p w:rsidR="00071157" w:rsidRPr="00805CD1" w:rsidRDefault="00CA468F" w:rsidP="00E907C9">
      <w:pPr>
        <w:spacing w:line="276" w:lineRule="auto"/>
        <w:rPr>
          <w:rFonts w:ascii="標楷體" w:eastAsia="標楷體" w:hAnsi="標楷體"/>
          <w:bCs/>
          <w:szCs w:val="24"/>
        </w:rPr>
      </w:pPr>
      <w:r w:rsidRPr="00805CD1">
        <w:rPr>
          <w:rFonts w:ascii="標楷體" w:eastAsia="標楷體" w:hAnsi="標楷體" w:hint="eastAsia"/>
          <w:bCs/>
          <w:szCs w:val="24"/>
        </w:rPr>
        <w:t xml:space="preserve">   (三)試模擬測驗內容：</w:t>
      </w:r>
      <w:r w:rsidRPr="00805CD1">
        <w:rPr>
          <w:rFonts w:ascii="標楷體" w:eastAsia="標楷體" w:hAnsi="標楷體" w:hint="eastAsia"/>
          <w:bCs/>
          <w:szCs w:val="24"/>
        </w:rPr>
        <w:br/>
        <w:t xml:space="preserve">       1.測驗科目：包含國文、寫作測驗、英語(不含聽力測驗)、數學(不含非選擇題)、社會及自然</w:t>
      </w:r>
    </w:p>
    <w:p w:rsidR="00CA468F" w:rsidRPr="00805CD1" w:rsidRDefault="00071157" w:rsidP="00E907C9">
      <w:pPr>
        <w:spacing w:line="276" w:lineRule="auto"/>
        <w:rPr>
          <w:rFonts w:ascii="標楷體" w:eastAsia="標楷體" w:hAnsi="標楷體"/>
          <w:bCs/>
          <w:szCs w:val="24"/>
        </w:rPr>
      </w:pPr>
      <w:r w:rsidRPr="00805CD1">
        <w:rPr>
          <w:rFonts w:ascii="標楷體" w:eastAsia="標楷體" w:hAnsi="標楷體" w:hint="eastAsia"/>
          <w:bCs/>
          <w:szCs w:val="24"/>
        </w:rPr>
        <w:t xml:space="preserve">                   </w:t>
      </w:r>
      <w:r w:rsidR="00CA468F" w:rsidRPr="00805CD1">
        <w:rPr>
          <w:rFonts w:ascii="標楷體" w:eastAsia="標楷體" w:hAnsi="標楷體" w:hint="eastAsia"/>
          <w:bCs/>
          <w:szCs w:val="24"/>
        </w:rPr>
        <w:t>等6科。</w:t>
      </w:r>
    </w:p>
    <w:p w:rsidR="00CA468F" w:rsidRPr="00805CD1" w:rsidRDefault="00CA468F" w:rsidP="00E907C9">
      <w:pPr>
        <w:spacing w:line="276" w:lineRule="auto"/>
        <w:rPr>
          <w:rFonts w:ascii="標楷體" w:eastAsia="標楷體" w:hAnsi="標楷體"/>
          <w:bCs/>
          <w:szCs w:val="24"/>
        </w:rPr>
      </w:pPr>
      <w:r w:rsidRPr="00805CD1">
        <w:rPr>
          <w:rFonts w:ascii="標楷體" w:eastAsia="標楷體" w:hAnsi="標楷體" w:hint="eastAsia"/>
          <w:bCs/>
          <w:szCs w:val="24"/>
        </w:rPr>
        <w:t xml:space="preserve">       2.測驗範圍：為103學年度入學之國中第1-4冊課程。</w:t>
      </w:r>
      <w:r w:rsidRPr="00805CD1">
        <w:rPr>
          <w:rFonts w:ascii="標楷體" w:eastAsia="標楷體" w:hAnsi="標楷體" w:hint="eastAsia"/>
          <w:bCs/>
          <w:szCs w:val="24"/>
        </w:rPr>
        <w:br/>
        <w:t xml:space="preserve">       3.測驗題型：</w:t>
      </w:r>
    </w:p>
    <w:p w:rsidR="00CA468F" w:rsidRPr="00805CD1" w:rsidRDefault="00CA468F" w:rsidP="00E907C9">
      <w:pPr>
        <w:spacing w:line="276" w:lineRule="auto"/>
        <w:rPr>
          <w:rFonts w:ascii="標楷體" w:eastAsia="標楷體" w:hAnsi="標楷體"/>
          <w:bCs/>
          <w:szCs w:val="24"/>
        </w:rPr>
      </w:pPr>
      <w:r w:rsidRPr="00805CD1">
        <w:rPr>
          <w:rFonts w:ascii="標楷體" w:eastAsia="標楷體" w:hAnsi="標楷體" w:hint="eastAsia"/>
          <w:bCs/>
          <w:szCs w:val="24"/>
        </w:rPr>
        <w:t xml:space="preserve">          (1)寫作測驗仿照會考寫作測驗閱卷標準進行資訊化評閱。</w:t>
      </w:r>
      <w:r w:rsidRPr="00805CD1">
        <w:rPr>
          <w:rFonts w:ascii="標楷體" w:eastAsia="標楷體" w:hAnsi="標楷體" w:hint="eastAsia"/>
          <w:bCs/>
          <w:szCs w:val="24"/>
        </w:rPr>
        <w:br/>
        <w:t xml:space="preserve">          (2)其餘各科皆為4選1之選擇題型。</w:t>
      </w:r>
    </w:p>
    <w:p w:rsidR="00CA468F" w:rsidRPr="00805CD1" w:rsidRDefault="00CA468F" w:rsidP="00E907C9">
      <w:pPr>
        <w:pStyle w:val="Default"/>
        <w:spacing w:line="276" w:lineRule="auto"/>
        <w:rPr>
          <w:rFonts w:hAnsi="標楷體" w:cs="Times New Roman"/>
          <w:bCs/>
          <w:color w:val="auto"/>
          <w:kern w:val="2"/>
        </w:rPr>
      </w:pPr>
      <w:r w:rsidRPr="00805CD1">
        <w:rPr>
          <w:rFonts w:hAnsi="標楷體" w:cs="Times New Roman" w:hint="eastAsia"/>
          <w:bCs/>
          <w:color w:val="auto"/>
          <w:kern w:val="2"/>
        </w:rPr>
        <w:t>二、106桃連區高級中等學校免試入學作業要點(詳如附件，請導師協助宣導)</w:t>
      </w:r>
    </w:p>
    <w:p w:rsidR="00CA468F" w:rsidRPr="00805CD1" w:rsidRDefault="00CA468F" w:rsidP="00E907C9">
      <w:pPr>
        <w:pStyle w:val="Default"/>
        <w:spacing w:line="276" w:lineRule="auto"/>
        <w:rPr>
          <w:rFonts w:hAnsi="標楷體"/>
        </w:rPr>
      </w:pPr>
      <w:r w:rsidRPr="00805CD1">
        <w:rPr>
          <w:rFonts w:hAnsi="標楷體" w:hint="eastAsia"/>
        </w:rPr>
        <w:t>三、106學年度五專聯合免試入學招生簡章購買數量調查表(如附件)，請於11/8(二)繳回註冊組。</w:t>
      </w:r>
    </w:p>
    <w:p w:rsidR="00CA468F" w:rsidRPr="00805CD1" w:rsidRDefault="00CA468F" w:rsidP="00E907C9">
      <w:pPr>
        <w:pStyle w:val="Default"/>
        <w:spacing w:line="276" w:lineRule="auto"/>
        <w:rPr>
          <w:rFonts w:hAnsi="標楷體"/>
        </w:rPr>
      </w:pPr>
      <w:r w:rsidRPr="00805CD1">
        <w:rPr>
          <w:rFonts w:hint="eastAsia"/>
        </w:rPr>
        <w:t>四、106年國中教育會考考試日期訂於106年5月20、21日(星期六、日)。</w:t>
      </w:r>
    </w:p>
    <w:p w:rsidR="00936486" w:rsidRPr="00390CB5" w:rsidRDefault="00936486" w:rsidP="00E907C9">
      <w:pPr>
        <w:spacing w:line="276" w:lineRule="auto"/>
        <w:rPr>
          <w:rFonts w:ascii="華康標楷體" w:eastAsia="華康標楷體"/>
          <w:sz w:val="32"/>
          <w:szCs w:val="32"/>
        </w:rPr>
      </w:pPr>
      <w:r w:rsidRPr="00390CB5">
        <w:rPr>
          <w:rFonts w:ascii="華康標楷體" w:eastAsia="華康標楷體" w:hint="eastAsia"/>
          <w:sz w:val="32"/>
          <w:szCs w:val="32"/>
        </w:rPr>
        <w:t>學務處</w:t>
      </w:r>
    </w:p>
    <w:p w:rsidR="004A411B" w:rsidRPr="00805CD1" w:rsidRDefault="004A411B" w:rsidP="00E907C9">
      <w:pPr>
        <w:spacing w:line="276" w:lineRule="auto"/>
        <w:rPr>
          <w:rFonts w:ascii="華康標楷體" w:eastAsia="華康標楷體"/>
          <w:szCs w:val="24"/>
        </w:rPr>
      </w:pPr>
      <w:r w:rsidRPr="00805CD1">
        <w:rPr>
          <w:rFonts w:ascii="華康標楷體" w:eastAsia="華康標楷體" w:hint="eastAsia"/>
          <w:szCs w:val="24"/>
        </w:rPr>
        <w:lastRenderedPageBreak/>
        <w:t>學務主任</w:t>
      </w:r>
    </w:p>
    <w:p w:rsidR="004A411B" w:rsidRPr="00805CD1" w:rsidRDefault="004A411B" w:rsidP="00E907C9">
      <w:pPr>
        <w:spacing w:line="276" w:lineRule="auto"/>
        <w:ind w:left="240" w:hangingChars="100" w:hanging="240"/>
        <w:rPr>
          <w:rFonts w:ascii="華康標楷體" w:eastAsia="華康標楷體" w:hAnsi="標楷體"/>
          <w:szCs w:val="24"/>
        </w:rPr>
      </w:pPr>
      <w:r w:rsidRPr="00805CD1">
        <w:rPr>
          <w:rFonts w:ascii="華康標楷體" w:eastAsia="華康標楷體" w:hAnsi="標楷體" w:hint="eastAsia"/>
          <w:szCs w:val="24"/>
        </w:rPr>
        <w:t>一、11/12(日)60週年校慶活動運動會，各項準備工作，已分別進行。有關預賽、預演等活動請導師們指導學生參與，同時提醒學生在比賽前做好熱身操，預防運動傷害。</w:t>
      </w:r>
    </w:p>
    <w:p w:rsidR="004A411B" w:rsidRPr="00805CD1" w:rsidRDefault="004A411B" w:rsidP="00E907C9">
      <w:pPr>
        <w:spacing w:line="276" w:lineRule="auto"/>
        <w:ind w:left="240" w:hangingChars="100" w:hanging="240"/>
        <w:rPr>
          <w:rFonts w:ascii="華康標楷體" w:eastAsia="華康標楷體" w:hAnsi="標楷體"/>
          <w:b/>
          <w:szCs w:val="24"/>
          <w:u w:val="single"/>
        </w:rPr>
      </w:pPr>
      <w:r w:rsidRPr="00805CD1">
        <w:rPr>
          <w:rFonts w:ascii="華康標楷體" w:eastAsia="華康標楷體" w:hAnsi="標楷體" w:hint="eastAsia"/>
          <w:szCs w:val="24"/>
        </w:rPr>
        <w:t xml:space="preserve">  </w:t>
      </w:r>
      <w:r w:rsidRPr="00805CD1">
        <w:rPr>
          <w:rFonts w:ascii="華康標楷體" w:eastAsia="華康標楷體" w:hAnsi="標楷體" w:hint="eastAsia"/>
          <w:b/>
          <w:szCs w:val="24"/>
          <w:u w:val="single"/>
        </w:rPr>
        <w:t>校慶活動補假日期：11/14(一)。</w:t>
      </w:r>
    </w:p>
    <w:p w:rsidR="004A411B" w:rsidRPr="00805CD1" w:rsidRDefault="00BD218A" w:rsidP="00E907C9">
      <w:pPr>
        <w:spacing w:line="276" w:lineRule="auto"/>
        <w:ind w:left="240" w:hangingChars="100" w:hanging="240"/>
        <w:rPr>
          <w:rFonts w:ascii="華康標楷體" w:eastAsia="華康標楷體" w:hAnsi="標楷體"/>
          <w:szCs w:val="24"/>
        </w:rPr>
      </w:pPr>
      <w:r w:rsidRPr="00805CD1">
        <w:rPr>
          <w:rFonts w:ascii="華康標楷體" w:eastAsia="華康標楷體" w:hAnsi="標楷體" w:hint="eastAsia"/>
          <w:szCs w:val="24"/>
        </w:rPr>
        <w:t>二、</w:t>
      </w:r>
      <w:r w:rsidR="004A411B" w:rsidRPr="00805CD1">
        <w:rPr>
          <w:rFonts w:ascii="華康標楷體" w:eastAsia="華康標楷體" w:hAnsi="標楷體" w:hint="eastAsia"/>
          <w:szCs w:val="24"/>
        </w:rPr>
        <w:t>請導師協助宣導學生上放學交通安全注意事項，尤其是實施人車分道、家長接送區運</w:t>
      </w:r>
    </w:p>
    <w:p w:rsidR="004A411B" w:rsidRPr="00805CD1" w:rsidRDefault="004A411B" w:rsidP="00E907C9">
      <w:pPr>
        <w:spacing w:line="276" w:lineRule="auto"/>
        <w:ind w:leftChars="100" w:left="240"/>
        <w:rPr>
          <w:rFonts w:ascii="華康標楷體" w:eastAsia="華康標楷體" w:hAnsi="標楷體"/>
          <w:szCs w:val="24"/>
        </w:rPr>
      </w:pPr>
      <w:r w:rsidRPr="00805CD1">
        <w:rPr>
          <w:rFonts w:ascii="華康標楷體" w:eastAsia="華康標楷體" w:hAnsi="標楷體" w:hint="eastAsia"/>
          <w:szCs w:val="24"/>
        </w:rPr>
        <w:t>用及遵守交通號誌等相關規定，確保學生上放學行的安全。</w:t>
      </w:r>
    </w:p>
    <w:p w:rsidR="004A411B" w:rsidRPr="00805CD1" w:rsidRDefault="00BD218A" w:rsidP="00E907C9">
      <w:pPr>
        <w:spacing w:line="276" w:lineRule="auto"/>
        <w:ind w:left="240" w:hangingChars="100" w:hanging="240"/>
        <w:rPr>
          <w:rFonts w:ascii="華康標楷體" w:eastAsia="華康標楷體" w:hAnsi="標楷體"/>
          <w:szCs w:val="24"/>
        </w:rPr>
      </w:pPr>
      <w:r w:rsidRPr="00805CD1">
        <w:rPr>
          <w:rFonts w:ascii="華康標楷體" w:eastAsia="華康標楷體" w:hAnsi="標楷體" w:hint="eastAsia"/>
          <w:szCs w:val="24"/>
        </w:rPr>
        <w:t>三、</w:t>
      </w:r>
      <w:r w:rsidR="004A411B" w:rsidRPr="00805CD1">
        <w:rPr>
          <w:rFonts w:ascii="華康標楷體" w:eastAsia="華康標楷體" w:hAnsi="標楷體" w:hint="eastAsia"/>
          <w:szCs w:val="24"/>
        </w:rPr>
        <w:t>運動會創意進場，各班活動配樂盡快完成後交至訓育組彙整。</w:t>
      </w:r>
    </w:p>
    <w:p w:rsidR="004A411B" w:rsidRPr="00805CD1" w:rsidRDefault="00BD218A" w:rsidP="00E907C9">
      <w:pPr>
        <w:spacing w:line="276" w:lineRule="auto"/>
        <w:ind w:left="240" w:hangingChars="100" w:hanging="240"/>
        <w:rPr>
          <w:rFonts w:ascii="華康標楷體" w:eastAsia="華康標楷體" w:hAnsi="標楷體"/>
          <w:szCs w:val="24"/>
        </w:rPr>
      </w:pPr>
      <w:r w:rsidRPr="00805CD1">
        <w:rPr>
          <w:rFonts w:ascii="華康標楷體" w:eastAsia="華康標楷體" w:hAnsi="標楷體" w:hint="eastAsia"/>
          <w:szCs w:val="24"/>
        </w:rPr>
        <w:t>四、</w:t>
      </w:r>
      <w:r w:rsidR="004A411B" w:rsidRPr="00805CD1">
        <w:rPr>
          <w:rFonts w:ascii="華康標楷體" w:eastAsia="華康標楷體" w:hAnsi="標楷體" w:hint="eastAsia"/>
          <w:szCs w:val="24"/>
        </w:rPr>
        <w:t>10/27(四)辦理教職員工之健檢活動，參加人數79人。提醒同仁於平時多多注意飲食、運動與睡眠，促進身心健康，提升生活品質。</w:t>
      </w:r>
    </w:p>
    <w:p w:rsidR="004A411B" w:rsidRPr="00805CD1" w:rsidRDefault="00BD218A" w:rsidP="00E907C9">
      <w:pPr>
        <w:spacing w:line="276" w:lineRule="auto"/>
        <w:ind w:left="240" w:hangingChars="100" w:hanging="240"/>
        <w:rPr>
          <w:rFonts w:ascii="華康標楷體" w:eastAsia="華康標楷體" w:hAnsi="標楷體"/>
          <w:szCs w:val="24"/>
        </w:rPr>
      </w:pPr>
      <w:r w:rsidRPr="00805CD1">
        <w:rPr>
          <w:rFonts w:ascii="華康標楷體" w:eastAsia="華康標楷體" w:hAnsi="標楷體" w:hint="eastAsia"/>
          <w:szCs w:val="24"/>
        </w:rPr>
        <w:t>五、</w:t>
      </w:r>
      <w:r w:rsidR="004A411B" w:rsidRPr="00805CD1">
        <w:rPr>
          <w:rFonts w:ascii="華康標楷體" w:eastAsia="華康標楷體" w:hAnsi="標楷體" w:hint="eastAsia"/>
          <w:szCs w:val="24"/>
        </w:rPr>
        <w:t>推動心寧靜運動，於11月起每週一實施。</w:t>
      </w:r>
    </w:p>
    <w:p w:rsidR="00DA2829" w:rsidRPr="00805CD1" w:rsidRDefault="00DA2829"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訓育組</w:t>
      </w:r>
    </w:p>
    <w:p w:rsidR="00DA2829" w:rsidRPr="00805CD1" w:rsidRDefault="00DA2829" w:rsidP="00E907C9">
      <w:pPr>
        <w:pStyle w:val="a3"/>
        <w:spacing w:line="276" w:lineRule="auto"/>
        <w:ind w:leftChars="0" w:left="0"/>
        <w:rPr>
          <w:rFonts w:ascii="華康標楷體" w:eastAsia="華康標楷體" w:hAnsi="新細明體"/>
          <w:szCs w:val="24"/>
        </w:rPr>
      </w:pPr>
      <w:r w:rsidRPr="00805CD1">
        <w:rPr>
          <w:rFonts w:ascii="華康標楷體" w:eastAsia="華康標楷體" w:hAnsi="新細明體" w:hint="eastAsia"/>
          <w:szCs w:val="24"/>
        </w:rPr>
        <w:t>一、八年級導師請協助自治市小市長選舉。請於11/16(三)前繳交候選人資料至訓育組(見附件)。</w:t>
      </w:r>
    </w:p>
    <w:p w:rsidR="00DA2829" w:rsidRPr="00805CD1" w:rsidRDefault="00DA2829" w:rsidP="00E907C9">
      <w:pPr>
        <w:pStyle w:val="a3"/>
        <w:spacing w:line="276" w:lineRule="auto"/>
        <w:ind w:leftChars="0" w:left="0"/>
        <w:rPr>
          <w:rFonts w:ascii="華康標楷體" w:eastAsia="華康標楷體" w:hAnsi="新細明體"/>
          <w:szCs w:val="24"/>
        </w:rPr>
      </w:pPr>
      <w:r w:rsidRPr="00805CD1">
        <w:rPr>
          <w:rFonts w:ascii="華康標楷體" w:eastAsia="華康標楷體" w:hAnsi="新細明體" w:hint="eastAsia"/>
          <w:szCs w:val="24"/>
        </w:rPr>
        <w:t>二、12/07(三)舉行小市長政見發表</w:t>
      </w:r>
    </w:p>
    <w:p w:rsidR="00DA2829" w:rsidRPr="00805CD1" w:rsidRDefault="00DA2829" w:rsidP="00E907C9">
      <w:pPr>
        <w:pStyle w:val="a3"/>
        <w:spacing w:line="276" w:lineRule="auto"/>
        <w:ind w:leftChars="0"/>
        <w:rPr>
          <w:rFonts w:ascii="華康標楷體" w:eastAsia="華康標楷體" w:hAnsi="新細明體"/>
          <w:szCs w:val="24"/>
        </w:rPr>
      </w:pPr>
      <w:r w:rsidRPr="00805CD1">
        <w:rPr>
          <w:rFonts w:ascii="華康標楷體" w:eastAsia="華康標楷體" w:hAnsi="新細明體" w:hint="eastAsia"/>
          <w:szCs w:val="24"/>
        </w:rPr>
        <w:t>時間: 早上7:50開始</w:t>
      </w:r>
    </w:p>
    <w:p w:rsidR="00DA2829" w:rsidRPr="00805CD1" w:rsidRDefault="00DA2829" w:rsidP="00E907C9">
      <w:pPr>
        <w:pStyle w:val="a3"/>
        <w:spacing w:line="276" w:lineRule="auto"/>
        <w:ind w:leftChars="0"/>
        <w:rPr>
          <w:rFonts w:ascii="華康標楷體" w:eastAsia="華康標楷體" w:hAnsi="新細明體"/>
          <w:szCs w:val="24"/>
        </w:rPr>
      </w:pPr>
      <w:r w:rsidRPr="00805CD1">
        <w:rPr>
          <w:rFonts w:ascii="華康標楷體" w:eastAsia="華康標楷體" w:hAnsi="新細明體" w:hint="eastAsia"/>
          <w:szCs w:val="24"/>
        </w:rPr>
        <w:t xml:space="preserve">地點: 操場 (雨天: 活動中心) </w:t>
      </w:r>
    </w:p>
    <w:p w:rsidR="00DA2829" w:rsidRPr="00805CD1" w:rsidRDefault="00DA2829" w:rsidP="00E907C9">
      <w:pPr>
        <w:pStyle w:val="a3"/>
        <w:spacing w:line="276" w:lineRule="auto"/>
        <w:ind w:leftChars="0" w:left="0"/>
        <w:rPr>
          <w:rFonts w:ascii="華康標楷體" w:eastAsia="華康標楷體" w:hAnsi="新細明體"/>
          <w:szCs w:val="24"/>
        </w:rPr>
      </w:pPr>
      <w:r w:rsidRPr="00805CD1">
        <w:rPr>
          <w:rFonts w:ascii="華康標楷體" w:eastAsia="華康標楷體" w:hAnsi="新細明體" w:hint="eastAsia"/>
          <w:szCs w:val="24"/>
        </w:rPr>
        <w:t>三、12/14(三)舉行小市長投票(下午13:00開始)，請各班導師提醒學生記得帶學生證。</w:t>
      </w:r>
    </w:p>
    <w:p w:rsidR="00DA2829" w:rsidRPr="00805CD1" w:rsidRDefault="00DA2829" w:rsidP="00E907C9">
      <w:pPr>
        <w:pStyle w:val="a3"/>
        <w:spacing w:line="276" w:lineRule="auto"/>
        <w:ind w:leftChars="0" w:left="0"/>
        <w:rPr>
          <w:rFonts w:ascii="華康標楷體" w:eastAsia="華康標楷體" w:hAnsi="新細明體"/>
          <w:szCs w:val="24"/>
        </w:rPr>
      </w:pPr>
      <w:r w:rsidRPr="00805CD1">
        <w:rPr>
          <w:rFonts w:ascii="華康標楷體" w:eastAsia="華康標楷體" w:hAnsi="新細明體" w:hint="eastAsia"/>
          <w:szCs w:val="24"/>
        </w:rPr>
        <w:t>四、國樂團學生將於11/30(三)參加桃園市學生音樂比賽。</w:t>
      </w:r>
    </w:p>
    <w:p w:rsidR="00DA2829" w:rsidRPr="00805CD1" w:rsidRDefault="00DA2829" w:rsidP="00E907C9">
      <w:pPr>
        <w:pStyle w:val="a3"/>
        <w:spacing w:line="276" w:lineRule="auto"/>
        <w:ind w:leftChars="0"/>
        <w:rPr>
          <w:rFonts w:ascii="華康標楷體" w:eastAsia="華康標楷體" w:hAnsi="新細明體"/>
          <w:szCs w:val="24"/>
        </w:rPr>
      </w:pPr>
      <w:r w:rsidRPr="00805CD1">
        <w:rPr>
          <w:rFonts w:ascii="華康標楷體" w:eastAsia="華康標楷體" w:hAnsi="新細明體" w:hint="eastAsia"/>
          <w:szCs w:val="24"/>
        </w:rPr>
        <w:t>地點: 六和高中</w:t>
      </w:r>
    </w:p>
    <w:p w:rsidR="00DA2829" w:rsidRPr="00805CD1" w:rsidRDefault="00DA2829" w:rsidP="00E907C9">
      <w:pPr>
        <w:snapToGrid w:val="0"/>
        <w:spacing w:line="276" w:lineRule="auto"/>
        <w:rPr>
          <w:rFonts w:ascii="華康標楷體" w:eastAsia="華康標楷體" w:hAnsi="新細明體"/>
          <w:color w:val="FF0000"/>
          <w:szCs w:val="24"/>
        </w:rPr>
      </w:pPr>
      <w:r w:rsidRPr="00805CD1">
        <w:rPr>
          <w:rFonts w:ascii="華康標楷體" w:eastAsia="華康標楷體" w:hAnsi="新細明體" w:hint="eastAsia"/>
          <w:color w:val="FF0000"/>
          <w:szCs w:val="24"/>
        </w:rPr>
        <w:t>生教組</w:t>
      </w:r>
    </w:p>
    <w:p w:rsidR="00DA2829" w:rsidRPr="00805CD1" w:rsidRDefault="00DA2829" w:rsidP="00E907C9">
      <w:pPr>
        <w:pStyle w:val="a3"/>
        <w:numPr>
          <w:ilvl w:val="0"/>
          <w:numId w:val="1"/>
        </w:numPr>
        <w:snapToGrid w:val="0"/>
        <w:spacing w:line="276" w:lineRule="auto"/>
        <w:ind w:leftChars="0"/>
        <w:rPr>
          <w:rFonts w:ascii="華康標楷體" w:eastAsia="華康標楷體" w:hAnsi="新細明體"/>
          <w:szCs w:val="24"/>
        </w:rPr>
      </w:pPr>
      <w:r w:rsidRPr="00805CD1">
        <w:rPr>
          <w:rFonts w:ascii="華康標楷體" w:eastAsia="華康標楷體" w:hAnsi="新細明體" w:hint="eastAsia"/>
          <w:szCs w:val="24"/>
        </w:rPr>
        <w:t>請導師協助學生提早進行改錯銷過及志工服務時數，以免影響超額比序，若有獎懲異動請務必通</w:t>
      </w:r>
    </w:p>
    <w:p w:rsidR="00DA2829" w:rsidRPr="00805CD1" w:rsidRDefault="00DA2829" w:rsidP="00E907C9">
      <w:pPr>
        <w:pStyle w:val="a3"/>
        <w:snapToGrid w:val="0"/>
        <w:spacing w:line="276" w:lineRule="auto"/>
        <w:ind w:leftChars="0"/>
        <w:rPr>
          <w:rFonts w:ascii="華康標楷體" w:eastAsia="華康標楷體" w:hAnsi="新細明體"/>
          <w:szCs w:val="24"/>
        </w:rPr>
      </w:pPr>
      <w:r w:rsidRPr="00805CD1">
        <w:rPr>
          <w:rFonts w:ascii="華康標楷體" w:eastAsia="華康標楷體" w:hAnsi="新細明體" w:hint="eastAsia"/>
          <w:szCs w:val="24"/>
        </w:rPr>
        <w:t>知家長知悉。</w:t>
      </w:r>
    </w:p>
    <w:p w:rsidR="00076E45" w:rsidRPr="00805CD1" w:rsidRDefault="00DA2829" w:rsidP="00E907C9">
      <w:pPr>
        <w:pStyle w:val="a3"/>
        <w:numPr>
          <w:ilvl w:val="0"/>
          <w:numId w:val="1"/>
        </w:numPr>
        <w:snapToGrid w:val="0"/>
        <w:spacing w:line="276" w:lineRule="auto"/>
        <w:ind w:leftChars="0"/>
        <w:rPr>
          <w:rFonts w:ascii="華康標楷體" w:eastAsia="華康標楷體" w:hAnsi="新細明體"/>
          <w:szCs w:val="24"/>
          <w:u w:val="single"/>
        </w:rPr>
      </w:pPr>
      <w:r w:rsidRPr="00805CD1">
        <w:rPr>
          <w:rFonts w:ascii="華康標楷體" w:eastAsia="華康標楷體" w:hAnsi="新細明體" w:hint="eastAsia"/>
          <w:szCs w:val="24"/>
        </w:rPr>
        <w:t>遇有學生經歷特殊情形，例如:住院、嚴重疾病、衝突、自傷、性平….等狀況，</w:t>
      </w:r>
      <w:r w:rsidRPr="00805CD1">
        <w:rPr>
          <w:rFonts w:ascii="華康標楷體" w:eastAsia="華康標楷體" w:hAnsi="新細明體" w:hint="eastAsia"/>
          <w:szCs w:val="24"/>
          <w:u w:val="single"/>
        </w:rPr>
        <w:t>請務必要立即通報</w:t>
      </w:r>
    </w:p>
    <w:p w:rsidR="00DA2829" w:rsidRPr="00805CD1" w:rsidRDefault="00DA2829" w:rsidP="00E907C9">
      <w:pPr>
        <w:pStyle w:val="a3"/>
        <w:snapToGrid w:val="0"/>
        <w:spacing w:line="276" w:lineRule="auto"/>
        <w:ind w:leftChars="0"/>
        <w:rPr>
          <w:rFonts w:ascii="華康標楷體" w:eastAsia="華康標楷體" w:hAnsi="新細明體"/>
          <w:szCs w:val="24"/>
        </w:rPr>
      </w:pPr>
      <w:r w:rsidRPr="00805CD1">
        <w:rPr>
          <w:rFonts w:ascii="華康標楷體" w:eastAsia="華康標楷體" w:hAnsi="新細明體" w:hint="eastAsia"/>
          <w:szCs w:val="24"/>
          <w:u w:val="single"/>
        </w:rPr>
        <w:t>學務處，並將詳細情形告知學務人員</w:t>
      </w:r>
      <w:r w:rsidRPr="00805CD1">
        <w:rPr>
          <w:rFonts w:ascii="華康標楷體" w:eastAsia="華康標楷體" w:hAnsi="新細明體" w:hint="eastAsia"/>
          <w:szCs w:val="24"/>
        </w:rPr>
        <w:t>，</w:t>
      </w:r>
      <w:r w:rsidRPr="00805CD1">
        <w:rPr>
          <w:rFonts w:ascii="華康標楷體" w:eastAsia="華康標楷體" w:hAnsi="新細明體" w:hint="eastAsia"/>
          <w:szCs w:val="24"/>
          <w:u w:val="single"/>
        </w:rPr>
        <w:t>以免違反校安通報之</w:t>
      </w:r>
      <w:r w:rsidRPr="00805CD1">
        <w:rPr>
          <w:rFonts w:ascii="華康標楷體" w:eastAsia="華康標楷體" w:hAnsi="新細明體" w:hint="eastAsia"/>
          <w:szCs w:val="24"/>
          <w:u w:val="single"/>
          <w:bdr w:val="single" w:sz="4" w:space="0" w:color="auto"/>
        </w:rPr>
        <w:t>時效</w:t>
      </w:r>
      <w:r w:rsidRPr="00805CD1">
        <w:rPr>
          <w:rFonts w:ascii="華康標楷體" w:eastAsia="華康標楷體" w:hAnsi="新細明體" w:hint="eastAsia"/>
          <w:szCs w:val="24"/>
          <w:u w:val="single"/>
        </w:rPr>
        <w:t>限定</w:t>
      </w:r>
      <w:r w:rsidRPr="00805CD1">
        <w:rPr>
          <w:rFonts w:ascii="華康標楷體" w:eastAsia="華康標楷體" w:hAnsi="新細明體" w:hint="eastAsia"/>
          <w:szCs w:val="24"/>
        </w:rPr>
        <w:t>。</w:t>
      </w:r>
      <w:r w:rsidRPr="00805CD1">
        <w:rPr>
          <w:rFonts w:ascii="華康標楷體" w:eastAsia="華康標楷體" w:hAnsi="Arial" w:cs="Arial" w:hint="eastAsia"/>
          <w:color w:val="333333"/>
          <w:szCs w:val="24"/>
          <w:shd w:val="clear" w:color="auto" w:fill="FFFFFF"/>
        </w:rPr>
        <w:t>為有效協助處理校園災害意外事件，教育部依災害防救法規定成立校園安全暨災害防救通報處理中心（簡稱校安中心），學校有需通報案件未通報或逾時通報教育部將</w:t>
      </w:r>
      <w:r w:rsidRPr="00805CD1">
        <w:rPr>
          <w:rFonts w:ascii="華康標楷體" w:eastAsia="華康標楷體" w:hint="eastAsia"/>
          <w:szCs w:val="24"/>
        </w:rPr>
        <w:t>應予檢討議處，詳細須通報案例請上網參閱</w:t>
      </w:r>
      <w:r w:rsidRPr="00805CD1">
        <w:rPr>
          <w:rFonts w:ascii="華康標楷體" w:eastAsia="華康標楷體" w:hint="eastAsia"/>
          <w:b/>
          <w:szCs w:val="24"/>
        </w:rPr>
        <w:t>『校園安全及災害事件通報作業要點修正規定』</w:t>
      </w:r>
    </w:p>
    <w:p w:rsidR="0047472E" w:rsidRPr="00805CD1" w:rsidRDefault="00DA2829" w:rsidP="00E907C9">
      <w:pPr>
        <w:pStyle w:val="a3"/>
        <w:numPr>
          <w:ilvl w:val="0"/>
          <w:numId w:val="1"/>
        </w:numPr>
        <w:snapToGrid w:val="0"/>
        <w:spacing w:line="276" w:lineRule="auto"/>
        <w:ind w:leftChars="0"/>
        <w:rPr>
          <w:rFonts w:ascii="華康標楷體" w:eastAsia="華康標楷體" w:hAnsi="新細明體"/>
          <w:szCs w:val="24"/>
        </w:rPr>
      </w:pPr>
      <w:r w:rsidRPr="00805CD1">
        <w:rPr>
          <w:rFonts w:ascii="華康標楷體" w:eastAsia="華康標楷體" w:hAnsi="新細明體" w:hint="eastAsia"/>
          <w:szCs w:val="24"/>
        </w:rPr>
        <w:t>校慶運動會當天有需要愛校服務銷過的同學，請提早至生教組報名運動會當天</w:t>
      </w:r>
      <w:r w:rsidR="00036A51" w:rsidRPr="00805CD1">
        <w:rPr>
          <w:rFonts w:ascii="華康標楷體" w:eastAsia="華康標楷體" w:hAnsi="新細明體" w:hint="eastAsia"/>
          <w:szCs w:val="24"/>
          <w:u w:val="single"/>
        </w:rPr>
        <w:t>樓</w:t>
      </w:r>
      <w:r w:rsidR="0047472E" w:rsidRPr="00805CD1">
        <w:rPr>
          <w:rFonts w:ascii="華康標楷體" w:eastAsia="華康標楷體" w:hAnsi="新細明體" w:hint="eastAsia"/>
          <w:szCs w:val="24"/>
          <w:u w:val="single"/>
        </w:rPr>
        <w:t>梯通行</w:t>
      </w:r>
      <w:r w:rsidRPr="00805CD1">
        <w:rPr>
          <w:rFonts w:ascii="華康標楷體" w:eastAsia="華康標楷體" w:hAnsi="新細明體" w:hint="eastAsia"/>
          <w:szCs w:val="24"/>
          <w:u w:val="single"/>
        </w:rPr>
        <w:t>志工</w:t>
      </w:r>
      <w:r w:rsidRPr="00805CD1">
        <w:rPr>
          <w:rFonts w:ascii="華康標楷體" w:eastAsia="華康標楷體" w:hAnsi="新細明體" w:hint="eastAsia"/>
          <w:szCs w:val="24"/>
        </w:rPr>
        <w:t>的</w:t>
      </w:r>
    </w:p>
    <w:p w:rsidR="00DA2829" w:rsidRPr="00805CD1" w:rsidRDefault="00DA2829" w:rsidP="00E907C9">
      <w:pPr>
        <w:pStyle w:val="a3"/>
        <w:snapToGrid w:val="0"/>
        <w:spacing w:line="276" w:lineRule="auto"/>
        <w:ind w:leftChars="0"/>
        <w:rPr>
          <w:rFonts w:ascii="華康標楷體" w:eastAsia="華康標楷體" w:hAnsi="新細明體"/>
          <w:szCs w:val="24"/>
        </w:rPr>
      </w:pPr>
      <w:r w:rsidRPr="00805CD1">
        <w:rPr>
          <w:rFonts w:ascii="華康標楷體" w:eastAsia="華康標楷體" w:hAnsi="新細明體" w:hint="eastAsia"/>
          <w:szCs w:val="24"/>
        </w:rPr>
        <w:t>名額。</w:t>
      </w:r>
    </w:p>
    <w:p w:rsidR="00076E45" w:rsidRPr="00805CD1" w:rsidRDefault="00DA2829"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四、持續宣導：未上第八節的同學，務必要在第七節下課後離開學校，學校暫不開放，直到第八節放</w:t>
      </w:r>
    </w:p>
    <w:p w:rsidR="00DA2829" w:rsidRPr="00805CD1" w:rsidRDefault="00076E45"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 xml:space="preserve">    </w:t>
      </w:r>
      <w:r w:rsidR="00DA2829" w:rsidRPr="00805CD1">
        <w:rPr>
          <w:rFonts w:ascii="華康標楷體" w:eastAsia="華康標楷體" w:hAnsi="新細明體" w:hint="eastAsia"/>
          <w:szCs w:val="24"/>
        </w:rPr>
        <w:t>學後才開放(只限一樓平面運動場)</w:t>
      </w:r>
    </w:p>
    <w:p w:rsidR="00076E45" w:rsidRPr="00805CD1" w:rsidRDefault="00DA2829"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五、持續進行人車分道，請提醒同學上放學禁止從側門出入，以免與車爭道發生危險。門禁部分宣導</w:t>
      </w:r>
    </w:p>
    <w:p w:rsidR="00DA2829" w:rsidRPr="00805CD1" w:rsidRDefault="00076E45"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 xml:space="preserve">    </w:t>
      </w:r>
      <w:r w:rsidR="00DA2829" w:rsidRPr="00805CD1">
        <w:rPr>
          <w:rFonts w:ascii="華康標楷體" w:eastAsia="華康標楷體" w:hAnsi="新細明體" w:hint="eastAsia"/>
          <w:szCs w:val="24"/>
        </w:rPr>
        <w:t>進校門後不得再外出(近期發生少數同學進校門之後外出買早餐)</w:t>
      </w:r>
    </w:p>
    <w:p w:rsidR="00076E45" w:rsidRPr="00805CD1" w:rsidRDefault="00DA2829"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六、請導師協助宣導：請依照學校作息時間活動，目前午餐秩序(12:15前不得外出)及上課鐘響前進教</w:t>
      </w:r>
    </w:p>
    <w:p w:rsidR="00DA2829" w:rsidRPr="00805CD1" w:rsidRDefault="00076E45"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 xml:space="preserve">    </w:t>
      </w:r>
      <w:r w:rsidR="00DA2829" w:rsidRPr="00805CD1">
        <w:rPr>
          <w:rFonts w:ascii="華康標楷體" w:eastAsia="華康標楷體" w:hAnsi="新細明體" w:hint="eastAsia"/>
          <w:szCs w:val="24"/>
        </w:rPr>
        <w:t>室就位狀況較需改善，請導師協助叮嚀班上同學。</w:t>
      </w:r>
    </w:p>
    <w:p w:rsidR="00D60D80" w:rsidRPr="00805CD1" w:rsidRDefault="00DA2829"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七、請導師提醒交通隊的同學：值勤時間為7:25-7:45；16:30-16:45 )請同學提早五分鐘前著裝並就</w:t>
      </w:r>
    </w:p>
    <w:p w:rsidR="00D60D80" w:rsidRPr="00805CD1" w:rsidRDefault="00D60D80"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 xml:space="preserve">    </w:t>
      </w:r>
      <w:r w:rsidR="00DA2829" w:rsidRPr="00805CD1">
        <w:rPr>
          <w:rFonts w:ascii="華康標楷體" w:eastAsia="華康標楷體" w:hAnsi="新細明體" w:hint="eastAsia"/>
          <w:szCs w:val="24"/>
        </w:rPr>
        <w:t>位完畢，若有臨時請假同學，請導師協助找尋代理人。交通隊志工時數請於值勤完畢後二周內收</w:t>
      </w:r>
    </w:p>
    <w:p w:rsidR="00076E45" w:rsidRPr="00805CD1" w:rsidRDefault="00D60D80"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 xml:space="preserve">    </w:t>
      </w:r>
      <w:r w:rsidR="00DA2829" w:rsidRPr="00805CD1">
        <w:rPr>
          <w:rFonts w:ascii="華康標楷體" w:eastAsia="華康標楷體" w:hAnsi="新細明體" w:hint="eastAsia"/>
          <w:szCs w:val="24"/>
        </w:rPr>
        <w:t>齊隊</w:t>
      </w:r>
      <w:r w:rsidRPr="00805CD1">
        <w:rPr>
          <w:rFonts w:ascii="華康標楷體" w:eastAsia="華康標楷體" w:hAnsi="新細明體" w:hint="eastAsia"/>
          <w:szCs w:val="24"/>
        </w:rPr>
        <w:t>員志工本送教學務處核章。</w:t>
      </w:r>
    </w:p>
    <w:p w:rsidR="00D60D80" w:rsidRPr="00805CD1" w:rsidRDefault="00DA2829"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八、請導師協助班級點名表之正確登錄問題，抽查之後發現多次班級幹部登記遲到或曠課不確實</w:t>
      </w:r>
    </w:p>
    <w:p w:rsidR="00DA2829" w:rsidRPr="00805CD1" w:rsidRDefault="00D60D80"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 xml:space="preserve">    </w:t>
      </w:r>
      <w:r w:rsidR="00DA2829" w:rsidRPr="00805CD1">
        <w:rPr>
          <w:rFonts w:ascii="華康標楷體" w:eastAsia="華康標楷體" w:hAnsi="新細明體" w:hint="eastAsia"/>
          <w:szCs w:val="24"/>
        </w:rPr>
        <w:t>的情形，請導師在簽名時留意班上出缺勤狀況。</w:t>
      </w:r>
    </w:p>
    <w:p w:rsidR="00076E45" w:rsidRPr="00805CD1" w:rsidRDefault="00DA2829"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t>九、目前遲到情形以九年級最為嚴重，若學生常有遲到情形，請導師留意是否為特殊狀況，與家長聯</w:t>
      </w:r>
    </w:p>
    <w:p w:rsidR="00DA2829" w:rsidRPr="00805CD1" w:rsidRDefault="00076E45" w:rsidP="00E907C9">
      <w:pPr>
        <w:snapToGrid w:val="0"/>
        <w:spacing w:line="276" w:lineRule="auto"/>
        <w:rPr>
          <w:rFonts w:ascii="華康標楷體" w:eastAsia="華康標楷體" w:hAnsi="新細明體"/>
          <w:szCs w:val="24"/>
        </w:rPr>
      </w:pPr>
      <w:r w:rsidRPr="00805CD1">
        <w:rPr>
          <w:rFonts w:ascii="華康標楷體" w:eastAsia="華康標楷體" w:hAnsi="新細明體" w:hint="eastAsia"/>
          <w:szCs w:val="24"/>
        </w:rPr>
        <w:lastRenderedPageBreak/>
        <w:t xml:space="preserve">    </w:t>
      </w:r>
      <w:r w:rsidR="00DA2829" w:rsidRPr="00805CD1">
        <w:rPr>
          <w:rFonts w:ascii="華康標楷體" w:eastAsia="華康標楷體" w:hAnsi="新細明體" w:hint="eastAsia"/>
          <w:szCs w:val="24"/>
        </w:rPr>
        <w:t>繫共同叮嚀準時到校，若有遲到嚴重不改善者，可以學校教師輔導與管教學生辦法予以懲處。</w:t>
      </w:r>
    </w:p>
    <w:p w:rsidR="00910656" w:rsidRPr="00805CD1" w:rsidRDefault="00910656" w:rsidP="00E907C9">
      <w:pPr>
        <w:spacing w:line="276" w:lineRule="auto"/>
        <w:ind w:left="180" w:hangingChars="75" w:hanging="180"/>
        <w:rPr>
          <w:rFonts w:ascii="華康標楷體" w:eastAsia="華康標楷體" w:hAnsi="新細明體"/>
          <w:color w:val="000000" w:themeColor="text1"/>
          <w:szCs w:val="24"/>
        </w:rPr>
      </w:pPr>
      <w:r w:rsidRPr="00805CD1">
        <w:rPr>
          <w:rFonts w:ascii="華康標楷體" w:eastAsia="華康標楷體" w:hAnsi="新細明體" w:hint="eastAsia"/>
          <w:color w:val="000000" w:themeColor="text1"/>
          <w:szCs w:val="24"/>
        </w:rPr>
        <w:t>衛生組</w:t>
      </w:r>
    </w:p>
    <w:p w:rsidR="00910656" w:rsidRPr="00805CD1" w:rsidRDefault="00910656" w:rsidP="00E907C9">
      <w:pPr>
        <w:spacing w:line="276" w:lineRule="auto"/>
        <w:rPr>
          <w:rFonts w:ascii="華康標楷體" w:eastAsia="華康標楷體" w:hAnsi="新細明體"/>
          <w:color w:val="000000" w:themeColor="text1"/>
          <w:szCs w:val="24"/>
        </w:rPr>
      </w:pPr>
      <w:r w:rsidRPr="00805CD1">
        <w:rPr>
          <w:rFonts w:ascii="華康標楷體" w:eastAsia="華康標楷體" w:hAnsi="新細明體" w:hint="eastAsia"/>
          <w:color w:val="000000" w:themeColor="text1"/>
          <w:szCs w:val="24"/>
        </w:rPr>
        <w:t>一、運動會欲退餐的班級，煩請導師在11/8(二)前至學務處申請。</w:t>
      </w:r>
    </w:p>
    <w:p w:rsidR="00DA2829" w:rsidRPr="00805CD1" w:rsidRDefault="004A411B" w:rsidP="00E907C9">
      <w:pPr>
        <w:snapToGrid w:val="0"/>
        <w:spacing w:line="276" w:lineRule="auto"/>
        <w:rPr>
          <w:rFonts w:ascii="華康標楷體" w:eastAsia="華康標楷體" w:hAnsiTheme="minorEastAsia"/>
          <w:szCs w:val="24"/>
        </w:rPr>
      </w:pPr>
      <w:r w:rsidRPr="00805CD1">
        <w:rPr>
          <w:rFonts w:ascii="華康標楷體" w:eastAsia="華康標楷體" w:hAnsi="新細明體" w:hint="eastAsia"/>
          <w:szCs w:val="24"/>
        </w:rPr>
        <w:t>二</w:t>
      </w:r>
      <w:r w:rsidRPr="00805CD1">
        <w:rPr>
          <w:rFonts w:ascii="華康標楷體" w:eastAsia="華康標楷體" w:hAnsiTheme="minorEastAsia" w:hint="eastAsia"/>
          <w:szCs w:val="24"/>
        </w:rPr>
        <w:t>、</w:t>
      </w:r>
      <w:r w:rsidR="00BD218A" w:rsidRPr="00805CD1">
        <w:rPr>
          <w:rFonts w:ascii="華康標楷體" w:eastAsia="華康標楷體" w:hAnsi="新細明體" w:hint="eastAsia"/>
          <w:szCs w:val="24"/>
        </w:rPr>
        <w:t>六十周年校慶即將來臨</w:t>
      </w:r>
      <w:r w:rsidR="00BD218A" w:rsidRPr="00805CD1">
        <w:rPr>
          <w:rFonts w:ascii="華康標楷體" w:eastAsia="華康標楷體" w:hAnsiTheme="minorEastAsia" w:hint="eastAsia"/>
          <w:szCs w:val="24"/>
        </w:rPr>
        <w:t>，</w:t>
      </w:r>
      <w:r w:rsidR="00BD218A" w:rsidRPr="00805CD1">
        <w:rPr>
          <w:rFonts w:ascii="華康標楷體" w:eastAsia="華康標楷體" w:hAnsi="新細明體" w:hint="eastAsia"/>
          <w:szCs w:val="24"/>
        </w:rPr>
        <w:t>請衛生組長提醒班上同學加強衛生打掃</w:t>
      </w:r>
      <w:r w:rsidR="00BD218A" w:rsidRPr="00805CD1">
        <w:rPr>
          <w:rFonts w:ascii="華康標楷體" w:eastAsia="華康標楷體" w:hAnsiTheme="minorEastAsia" w:hint="eastAsia"/>
          <w:szCs w:val="24"/>
        </w:rPr>
        <w:t>。</w:t>
      </w:r>
    </w:p>
    <w:p w:rsidR="00805CD1" w:rsidRPr="00805CD1" w:rsidRDefault="00805CD1" w:rsidP="00E907C9">
      <w:pPr>
        <w:snapToGrid w:val="0"/>
        <w:spacing w:line="276" w:lineRule="auto"/>
        <w:rPr>
          <w:rFonts w:ascii="華康標楷體" w:eastAsia="華康標楷體" w:hAnsiTheme="minorEastAsia"/>
          <w:szCs w:val="24"/>
        </w:rPr>
      </w:pPr>
      <w:r w:rsidRPr="00805CD1">
        <w:rPr>
          <w:rFonts w:ascii="華康標楷體" w:eastAsia="華康標楷體" w:hAnsiTheme="minorEastAsia" w:hint="eastAsia"/>
          <w:szCs w:val="24"/>
        </w:rPr>
        <w:t>健康中心</w:t>
      </w:r>
    </w:p>
    <w:p w:rsidR="00805CD1" w:rsidRPr="00805CD1" w:rsidRDefault="00805CD1" w:rsidP="00805CD1">
      <w:pPr>
        <w:spacing w:line="0" w:lineRule="atLeast"/>
        <w:ind w:leftChars="58" w:left="619" w:hangingChars="200" w:hanging="480"/>
        <w:rPr>
          <w:rFonts w:ascii="標楷體" w:eastAsia="標楷體" w:hAnsi="標楷體" w:hint="eastAsia"/>
          <w:szCs w:val="24"/>
        </w:rPr>
      </w:pPr>
      <w:r w:rsidRPr="00805CD1">
        <w:rPr>
          <w:rFonts w:ascii="標楷體" w:eastAsia="標楷體" w:hAnsi="標楷體" w:hint="eastAsia"/>
          <w:szCs w:val="24"/>
        </w:rPr>
        <w:t>一、天氣漸寒，日夜溫差大，請導師囑咐：患有氣喘的同學請注意保暖，上學請圍圍巾及上口罩，以避免冷空氣刺激引發氣喘發作，並將支氣管擴張劑隨身攜帶，以備不時之需。</w:t>
      </w:r>
    </w:p>
    <w:p w:rsidR="00805CD1" w:rsidRPr="00805CD1" w:rsidRDefault="00805CD1" w:rsidP="00805CD1">
      <w:pPr>
        <w:spacing w:line="0" w:lineRule="atLeast"/>
        <w:ind w:leftChars="58" w:left="619" w:hangingChars="200" w:hanging="480"/>
        <w:rPr>
          <w:rFonts w:ascii="標楷體" w:eastAsia="標楷體" w:hAnsi="標楷體" w:hint="eastAsia"/>
          <w:szCs w:val="24"/>
        </w:rPr>
      </w:pPr>
      <w:r w:rsidRPr="00805CD1">
        <w:rPr>
          <w:rFonts w:ascii="標楷體" w:eastAsia="標楷體" w:hAnsi="標楷體" w:hint="eastAsia"/>
          <w:szCs w:val="24"/>
        </w:rPr>
        <w:t>二、天氣乾冷，有多位同學手部及嘴唇乾裂嚴重，拜託導師宣導:可備凡士林或保濕乳液保養動作以免發炎感染。</w:t>
      </w:r>
    </w:p>
    <w:p w:rsidR="00805CD1" w:rsidRPr="00805CD1" w:rsidRDefault="00805CD1" w:rsidP="00805CD1">
      <w:pPr>
        <w:spacing w:line="0" w:lineRule="atLeast"/>
        <w:ind w:leftChars="58" w:left="619" w:hangingChars="200" w:hanging="480"/>
        <w:rPr>
          <w:rFonts w:ascii="標楷體" w:eastAsia="標楷體" w:hAnsi="標楷體" w:hint="eastAsia"/>
          <w:szCs w:val="24"/>
        </w:rPr>
      </w:pPr>
      <w:r w:rsidRPr="00805CD1">
        <w:rPr>
          <w:rFonts w:ascii="標楷體" w:eastAsia="標楷體" w:hAnsi="標楷體" w:hint="eastAsia"/>
          <w:szCs w:val="24"/>
        </w:rPr>
        <w:t>六、校運會將至，為防學生意外事故發生，請導師再叮嚀</w:t>
      </w:r>
      <w:r w:rsidRPr="00805CD1">
        <w:rPr>
          <w:rFonts w:ascii="標楷體" w:eastAsia="標楷體" w:hAnsi="標楷體" w:hint="eastAsia"/>
          <w:b/>
          <w:szCs w:val="24"/>
        </w:rPr>
        <w:t>患有特殊疾病如：氣喘、心臟疾病、腎臟疾病..等不適合劇烈運動的學生，請務必不要參加劇烈的田賽與各種競賽</w:t>
      </w:r>
      <w:r w:rsidRPr="00805CD1">
        <w:rPr>
          <w:rFonts w:ascii="標楷體" w:eastAsia="標楷體" w:hAnsi="標楷體" w:hint="eastAsia"/>
          <w:szCs w:val="24"/>
        </w:rPr>
        <w:t>。</w:t>
      </w:r>
    </w:p>
    <w:p w:rsidR="00805CD1" w:rsidRPr="00805CD1" w:rsidRDefault="00805CD1" w:rsidP="00805CD1">
      <w:pPr>
        <w:spacing w:line="0" w:lineRule="atLeast"/>
        <w:ind w:leftChars="38" w:left="571" w:hangingChars="200" w:hanging="480"/>
        <w:rPr>
          <w:rFonts w:ascii="標楷體" w:eastAsia="標楷體" w:hAnsi="標楷體"/>
          <w:szCs w:val="24"/>
        </w:rPr>
      </w:pPr>
      <w:r w:rsidRPr="00805CD1">
        <w:rPr>
          <w:rFonts w:ascii="標楷體" w:eastAsia="標楷體" w:hAnsi="標楷體" w:hint="eastAsia"/>
          <w:szCs w:val="24"/>
        </w:rPr>
        <w:t xml:space="preserve">七、視力篩檢結果為不良須複檢回條未交或家長認為不須複檢及至眼鏡行或其他方法的同學有: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686"/>
        <w:gridCol w:w="797"/>
        <w:gridCol w:w="2977"/>
        <w:gridCol w:w="236"/>
      </w:tblGrid>
      <w:tr w:rsidR="00805CD1" w:rsidRPr="00805CD1" w:rsidTr="00695D12">
        <w:tc>
          <w:tcPr>
            <w:tcW w:w="900" w:type="dxa"/>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班級</w:t>
            </w:r>
          </w:p>
        </w:tc>
        <w:tc>
          <w:tcPr>
            <w:tcW w:w="2686" w:type="dxa"/>
            <w:tcBorders>
              <w:top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未交</w:t>
            </w:r>
          </w:p>
        </w:tc>
        <w:tc>
          <w:tcPr>
            <w:tcW w:w="797" w:type="dxa"/>
            <w:tcBorders>
              <w:top w:val="single" w:sz="4" w:space="0" w:color="auto"/>
              <w:left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班級</w:t>
            </w:r>
          </w:p>
        </w:tc>
        <w:tc>
          <w:tcPr>
            <w:tcW w:w="2977" w:type="dxa"/>
            <w:tcBorders>
              <w:top w:val="single" w:sz="4" w:space="0" w:color="auto"/>
              <w:left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未交</w:t>
            </w:r>
          </w:p>
        </w:tc>
        <w:tc>
          <w:tcPr>
            <w:tcW w:w="236" w:type="dxa"/>
            <w:tcBorders>
              <w:top w:val="single" w:sz="4" w:space="0" w:color="auto"/>
              <w:left w:val="single" w:sz="4" w:space="0" w:color="auto"/>
              <w:right w:val="thinThickSmallGap" w:sz="24" w:space="0" w:color="auto"/>
            </w:tcBorders>
          </w:tcPr>
          <w:p w:rsidR="00805CD1" w:rsidRPr="00805CD1" w:rsidRDefault="00805CD1" w:rsidP="00695D12">
            <w:pPr>
              <w:spacing w:line="0" w:lineRule="atLeast"/>
              <w:rPr>
                <w:rFonts w:ascii="標楷體" w:eastAsia="標楷體" w:hAnsi="標楷體" w:hint="eastAsia"/>
                <w:szCs w:val="24"/>
              </w:rPr>
            </w:pPr>
          </w:p>
        </w:tc>
      </w:tr>
      <w:tr w:rsidR="00805CD1" w:rsidRPr="00805CD1" w:rsidTr="00695D12">
        <w:tc>
          <w:tcPr>
            <w:tcW w:w="900" w:type="dxa"/>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703</w:t>
            </w:r>
          </w:p>
        </w:tc>
        <w:tc>
          <w:tcPr>
            <w:tcW w:w="2686" w:type="dxa"/>
            <w:tcBorders>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25</w:t>
            </w:r>
          </w:p>
        </w:tc>
        <w:tc>
          <w:tcPr>
            <w:tcW w:w="797" w:type="dxa"/>
            <w:tcBorders>
              <w:left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904</w:t>
            </w:r>
          </w:p>
        </w:tc>
        <w:tc>
          <w:tcPr>
            <w:tcW w:w="2977" w:type="dxa"/>
            <w:tcBorders>
              <w:left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9.10.11.15.21.24.32</w:t>
            </w:r>
          </w:p>
        </w:tc>
        <w:tc>
          <w:tcPr>
            <w:tcW w:w="236" w:type="dxa"/>
            <w:tcBorders>
              <w:left w:val="single" w:sz="4" w:space="0" w:color="auto"/>
              <w:right w:val="thinThickSmallGap" w:sz="24" w:space="0" w:color="auto"/>
            </w:tcBorders>
          </w:tcPr>
          <w:p w:rsidR="00805CD1" w:rsidRPr="00805CD1" w:rsidRDefault="00805CD1" w:rsidP="00695D12">
            <w:pPr>
              <w:spacing w:line="0" w:lineRule="atLeast"/>
              <w:rPr>
                <w:rFonts w:ascii="標楷體" w:eastAsia="標楷體" w:hAnsi="標楷體" w:hint="eastAsia"/>
                <w:szCs w:val="24"/>
              </w:rPr>
            </w:pPr>
          </w:p>
        </w:tc>
      </w:tr>
      <w:tr w:rsidR="00805CD1" w:rsidRPr="00805CD1" w:rsidTr="00695D12">
        <w:tc>
          <w:tcPr>
            <w:tcW w:w="900" w:type="dxa"/>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704</w:t>
            </w:r>
          </w:p>
        </w:tc>
        <w:tc>
          <w:tcPr>
            <w:tcW w:w="2686" w:type="dxa"/>
            <w:tcBorders>
              <w:bottom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11</w:t>
            </w:r>
          </w:p>
        </w:tc>
        <w:tc>
          <w:tcPr>
            <w:tcW w:w="797" w:type="dxa"/>
            <w:tcBorders>
              <w:left w:val="single" w:sz="4" w:space="0" w:color="auto"/>
              <w:bottom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906</w:t>
            </w:r>
          </w:p>
        </w:tc>
        <w:tc>
          <w:tcPr>
            <w:tcW w:w="2977" w:type="dxa"/>
            <w:tcBorders>
              <w:left w:val="single" w:sz="4" w:space="0" w:color="auto"/>
              <w:bottom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3.8.9.10.14.17</w:t>
            </w:r>
          </w:p>
        </w:tc>
        <w:tc>
          <w:tcPr>
            <w:tcW w:w="236" w:type="dxa"/>
            <w:tcBorders>
              <w:left w:val="single" w:sz="4" w:space="0" w:color="auto"/>
              <w:bottom w:val="single" w:sz="4" w:space="0" w:color="auto"/>
              <w:right w:val="thinThickSmallGap" w:sz="24" w:space="0" w:color="auto"/>
            </w:tcBorders>
          </w:tcPr>
          <w:p w:rsidR="00805CD1" w:rsidRPr="00805CD1" w:rsidRDefault="00805CD1" w:rsidP="00695D12">
            <w:pPr>
              <w:spacing w:line="0" w:lineRule="atLeast"/>
              <w:rPr>
                <w:rFonts w:ascii="標楷體" w:eastAsia="標楷體" w:hAnsi="標楷體" w:hint="eastAsia"/>
                <w:szCs w:val="24"/>
              </w:rPr>
            </w:pPr>
          </w:p>
        </w:tc>
      </w:tr>
      <w:tr w:rsidR="00805CD1" w:rsidRPr="00805CD1" w:rsidTr="00695D12">
        <w:tc>
          <w:tcPr>
            <w:tcW w:w="900" w:type="dxa"/>
            <w:tcBorders>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706</w:t>
            </w:r>
          </w:p>
        </w:tc>
        <w:tc>
          <w:tcPr>
            <w:tcW w:w="2686" w:type="dxa"/>
            <w:tcBorders>
              <w:top w:val="single" w:sz="4" w:space="0" w:color="auto"/>
              <w:left w:val="single" w:sz="4" w:space="0" w:color="auto"/>
              <w:bottom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5</w:t>
            </w:r>
          </w:p>
        </w:tc>
        <w:tc>
          <w:tcPr>
            <w:tcW w:w="797" w:type="dxa"/>
            <w:tcBorders>
              <w:top w:val="single" w:sz="4" w:space="0" w:color="auto"/>
              <w:left w:val="single" w:sz="4" w:space="0" w:color="auto"/>
              <w:bottom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907</w:t>
            </w:r>
          </w:p>
        </w:tc>
        <w:tc>
          <w:tcPr>
            <w:tcW w:w="2977" w:type="dxa"/>
            <w:tcBorders>
              <w:top w:val="single" w:sz="4" w:space="0" w:color="auto"/>
              <w:left w:val="single" w:sz="4" w:space="0" w:color="auto"/>
              <w:bottom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9</w:t>
            </w:r>
          </w:p>
        </w:tc>
        <w:tc>
          <w:tcPr>
            <w:tcW w:w="236" w:type="dxa"/>
            <w:tcBorders>
              <w:top w:val="single" w:sz="4" w:space="0" w:color="auto"/>
              <w:left w:val="single" w:sz="4" w:space="0" w:color="auto"/>
              <w:bottom w:val="single" w:sz="4" w:space="0" w:color="auto"/>
              <w:right w:val="thinThickSmallGap" w:sz="24" w:space="0" w:color="auto"/>
            </w:tcBorders>
          </w:tcPr>
          <w:p w:rsidR="00805CD1" w:rsidRPr="00805CD1" w:rsidRDefault="00805CD1" w:rsidP="00695D12">
            <w:pPr>
              <w:spacing w:line="0" w:lineRule="atLeast"/>
              <w:rPr>
                <w:rFonts w:ascii="標楷體" w:eastAsia="標楷體" w:hAnsi="標楷體" w:hint="eastAsia"/>
                <w:szCs w:val="24"/>
              </w:rPr>
            </w:pPr>
          </w:p>
        </w:tc>
      </w:tr>
      <w:tr w:rsidR="00805CD1" w:rsidRPr="00805CD1" w:rsidTr="00695D12">
        <w:trPr>
          <w:trHeight w:val="284"/>
        </w:trPr>
        <w:tc>
          <w:tcPr>
            <w:tcW w:w="900" w:type="dxa"/>
            <w:tcBorders>
              <w:bottom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709</w:t>
            </w:r>
          </w:p>
        </w:tc>
        <w:tc>
          <w:tcPr>
            <w:tcW w:w="2686" w:type="dxa"/>
            <w:tcBorders>
              <w:top w:val="single" w:sz="4" w:space="0" w:color="auto"/>
              <w:left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4</w:t>
            </w:r>
          </w:p>
        </w:tc>
        <w:tc>
          <w:tcPr>
            <w:tcW w:w="797" w:type="dxa"/>
            <w:tcBorders>
              <w:top w:val="single" w:sz="4" w:space="0" w:color="auto"/>
              <w:left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908</w:t>
            </w:r>
          </w:p>
        </w:tc>
        <w:tc>
          <w:tcPr>
            <w:tcW w:w="2977" w:type="dxa"/>
            <w:tcBorders>
              <w:top w:val="single" w:sz="4" w:space="0" w:color="auto"/>
              <w:left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12.35</w:t>
            </w:r>
          </w:p>
        </w:tc>
        <w:tc>
          <w:tcPr>
            <w:tcW w:w="236" w:type="dxa"/>
            <w:vMerge w:val="restart"/>
            <w:tcBorders>
              <w:top w:val="single" w:sz="4" w:space="0" w:color="auto"/>
              <w:left w:val="single" w:sz="4" w:space="0" w:color="auto"/>
              <w:right w:val="thinThickSmallGap" w:sz="24" w:space="0" w:color="auto"/>
            </w:tcBorders>
          </w:tcPr>
          <w:p w:rsidR="00805CD1" w:rsidRPr="00805CD1" w:rsidRDefault="00805CD1" w:rsidP="00695D12">
            <w:pPr>
              <w:spacing w:line="0" w:lineRule="atLeast"/>
              <w:rPr>
                <w:rFonts w:ascii="標楷體" w:eastAsia="標楷體" w:hAnsi="標楷體" w:hint="eastAsia"/>
                <w:szCs w:val="24"/>
              </w:rPr>
            </w:pPr>
          </w:p>
        </w:tc>
      </w:tr>
      <w:tr w:rsidR="00805CD1" w:rsidRPr="00805CD1" w:rsidTr="00695D12">
        <w:trPr>
          <w:trHeight w:val="53"/>
        </w:trPr>
        <w:tc>
          <w:tcPr>
            <w:tcW w:w="900" w:type="dxa"/>
            <w:tcBorders>
              <w:bottom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903</w:t>
            </w:r>
          </w:p>
        </w:tc>
        <w:tc>
          <w:tcPr>
            <w:tcW w:w="2686" w:type="dxa"/>
            <w:tcBorders>
              <w:left w:val="single" w:sz="4" w:space="0" w:color="auto"/>
              <w:bottom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11.26.35</w:t>
            </w:r>
          </w:p>
        </w:tc>
        <w:tc>
          <w:tcPr>
            <w:tcW w:w="797" w:type="dxa"/>
            <w:tcBorders>
              <w:left w:val="single" w:sz="4" w:space="0" w:color="auto"/>
              <w:bottom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909</w:t>
            </w:r>
          </w:p>
        </w:tc>
        <w:tc>
          <w:tcPr>
            <w:tcW w:w="2977" w:type="dxa"/>
            <w:tcBorders>
              <w:left w:val="single" w:sz="4" w:space="0" w:color="auto"/>
              <w:bottom w:val="single" w:sz="4" w:space="0" w:color="auto"/>
              <w:right w:val="single" w:sz="4" w:space="0" w:color="auto"/>
            </w:tcBorders>
          </w:tcPr>
          <w:p w:rsidR="00805CD1" w:rsidRPr="00805CD1" w:rsidRDefault="00805CD1" w:rsidP="00695D12">
            <w:pPr>
              <w:spacing w:line="0" w:lineRule="atLeast"/>
              <w:rPr>
                <w:rFonts w:ascii="標楷體" w:eastAsia="標楷體" w:hAnsi="標楷體" w:hint="eastAsia"/>
                <w:szCs w:val="24"/>
              </w:rPr>
            </w:pPr>
            <w:r w:rsidRPr="00805CD1">
              <w:rPr>
                <w:rFonts w:ascii="標楷體" w:eastAsia="標楷體" w:hAnsi="標楷體" w:hint="eastAsia"/>
                <w:szCs w:val="24"/>
              </w:rPr>
              <w:t>4.8.10.19.20.21.25</w:t>
            </w:r>
          </w:p>
        </w:tc>
        <w:tc>
          <w:tcPr>
            <w:tcW w:w="236" w:type="dxa"/>
            <w:vMerge/>
            <w:tcBorders>
              <w:left w:val="single" w:sz="4" w:space="0" w:color="auto"/>
              <w:bottom w:val="single" w:sz="4" w:space="0" w:color="auto"/>
              <w:right w:val="thinThickSmallGap" w:sz="24" w:space="0" w:color="auto"/>
            </w:tcBorders>
          </w:tcPr>
          <w:p w:rsidR="00805CD1" w:rsidRPr="00805CD1" w:rsidRDefault="00805CD1" w:rsidP="00695D12">
            <w:pPr>
              <w:spacing w:line="0" w:lineRule="atLeast"/>
              <w:rPr>
                <w:rFonts w:ascii="標楷體" w:eastAsia="標楷體" w:hAnsi="標楷體" w:hint="eastAsia"/>
                <w:szCs w:val="24"/>
              </w:rPr>
            </w:pPr>
          </w:p>
        </w:tc>
      </w:tr>
    </w:tbl>
    <w:p w:rsidR="00805CD1" w:rsidRPr="00805CD1" w:rsidRDefault="00805CD1" w:rsidP="00805CD1">
      <w:pPr>
        <w:spacing w:line="0" w:lineRule="atLeast"/>
        <w:ind w:leftChars="254" w:left="610" w:firstLineChars="50" w:firstLine="120"/>
        <w:rPr>
          <w:rFonts w:ascii="標楷體" w:eastAsia="標楷體" w:hAnsi="標楷體" w:hint="eastAsia"/>
          <w:szCs w:val="24"/>
        </w:rPr>
      </w:pPr>
      <w:r w:rsidRPr="00805CD1">
        <w:rPr>
          <w:rFonts w:ascii="標楷體" w:eastAsia="標楷體" w:hAnsi="標楷體" w:hint="eastAsia"/>
          <w:szCs w:val="24"/>
        </w:rPr>
        <w:t>拜託導師協助叮嚀至眼科醫師處複檢矯治，以防視力惡化，複檢後回條送健康中心。謝謝！</w:t>
      </w:r>
    </w:p>
    <w:p w:rsidR="00805CD1" w:rsidRPr="00805CD1" w:rsidRDefault="00805CD1" w:rsidP="00805CD1">
      <w:pPr>
        <w:spacing w:line="0" w:lineRule="atLeast"/>
        <w:rPr>
          <w:rFonts w:ascii="標楷體" w:eastAsia="標楷體" w:hAnsi="標楷體" w:hint="eastAsia"/>
          <w:szCs w:val="24"/>
        </w:rPr>
      </w:pPr>
      <w:r w:rsidRPr="00805CD1">
        <w:rPr>
          <w:rFonts w:ascii="標楷體" w:eastAsia="標楷體" w:hAnsi="標楷體" w:hint="eastAsia"/>
          <w:szCs w:val="24"/>
        </w:rPr>
        <w:t>八、其他已至眼科正常複檢名單已提供衛生組做記優點或全班敘獎獎勵。</w:t>
      </w:r>
    </w:p>
    <w:p w:rsidR="00805CD1" w:rsidRPr="00805CD1" w:rsidRDefault="00805CD1" w:rsidP="00805CD1">
      <w:pPr>
        <w:spacing w:line="0" w:lineRule="atLeast"/>
        <w:rPr>
          <w:rFonts w:ascii="標楷體" w:eastAsia="標楷體" w:hAnsi="標楷體" w:hint="eastAsia"/>
          <w:szCs w:val="24"/>
        </w:rPr>
      </w:pPr>
      <w:r w:rsidRPr="00805CD1">
        <w:rPr>
          <w:rFonts w:ascii="標楷體" w:eastAsia="標楷體" w:hAnsi="標楷體" w:hint="eastAsia"/>
          <w:szCs w:val="24"/>
        </w:rPr>
        <w:t>九、10/18流感疫苗接種各班施打人數:總共施打662名學生，教職員15人。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2"/>
        <w:gridCol w:w="586"/>
        <w:gridCol w:w="662"/>
        <w:gridCol w:w="663"/>
        <w:gridCol w:w="663"/>
        <w:gridCol w:w="663"/>
        <w:gridCol w:w="662"/>
        <w:gridCol w:w="662"/>
        <w:gridCol w:w="662"/>
        <w:gridCol w:w="662"/>
        <w:gridCol w:w="662"/>
        <w:gridCol w:w="675"/>
        <w:gridCol w:w="552"/>
        <w:gridCol w:w="552"/>
        <w:gridCol w:w="552"/>
        <w:gridCol w:w="552"/>
        <w:gridCol w:w="630"/>
      </w:tblGrid>
      <w:tr w:rsidR="00805CD1" w:rsidRPr="007E083C" w:rsidTr="00695D12">
        <w:tblPrEx>
          <w:tblCellMar>
            <w:top w:w="0" w:type="dxa"/>
            <w:bottom w:w="0" w:type="dxa"/>
          </w:tblCellMar>
        </w:tblPrEx>
        <w:trPr>
          <w:trHeight w:val="460"/>
        </w:trPr>
        <w:tc>
          <w:tcPr>
            <w:tcW w:w="737" w:type="dxa"/>
            <w:tcBorders>
              <w:tl2br w:val="single" w:sz="4" w:space="0" w:color="auto"/>
            </w:tcBorders>
          </w:tcPr>
          <w:p w:rsidR="00805CD1" w:rsidRPr="007E083C" w:rsidRDefault="00805CD1" w:rsidP="00695D12">
            <w:pPr>
              <w:rPr>
                <w:rFonts w:hint="eastAsia"/>
                <w:sz w:val="16"/>
                <w:szCs w:val="16"/>
              </w:rPr>
            </w:pPr>
            <w:r w:rsidRPr="007E083C">
              <w:rPr>
                <w:rFonts w:hint="eastAsia"/>
                <w:sz w:val="16"/>
                <w:szCs w:val="16"/>
              </w:rPr>
              <w:t xml:space="preserve">     </w:t>
            </w:r>
            <w:r w:rsidRPr="007E083C">
              <w:rPr>
                <w:rFonts w:hint="eastAsia"/>
                <w:sz w:val="16"/>
                <w:szCs w:val="16"/>
              </w:rPr>
              <w:t>班</w:t>
            </w:r>
          </w:p>
          <w:p w:rsidR="00805CD1" w:rsidRPr="007E083C" w:rsidRDefault="00805CD1" w:rsidP="00695D12">
            <w:pPr>
              <w:rPr>
                <w:rFonts w:hint="eastAsia"/>
                <w:sz w:val="16"/>
                <w:szCs w:val="16"/>
              </w:rPr>
            </w:pPr>
            <w:r w:rsidRPr="007E083C">
              <w:rPr>
                <w:rFonts w:hint="eastAsia"/>
                <w:sz w:val="16"/>
                <w:szCs w:val="16"/>
              </w:rPr>
              <w:t>人數</w:t>
            </w:r>
            <w:r w:rsidRPr="007E083C">
              <w:rPr>
                <w:rFonts w:hint="eastAsia"/>
                <w:sz w:val="16"/>
                <w:szCs w:val="16"/>
              </w:rPr>
              <w:t xml:space="preserve">   </w:t>
            </w:r>
          </w:p>
        </w:tc>
        <w:tc>
          <w:tcPr>
            <w:tcW w:w="607" w:type="dxa"/>
          </w:tcPr>
          <w:p w:rsidR="00805CD1" w:rsidRPr="007E083C" w:rsidRDefault="00805CD1" w:rsidP="00695D12">
            <w:pPr>
              <w:rPr>
                <w:sz w:val="16"/>
                <w:szCs w:val="16"/>
              </w:rPr>
            </w:pPr>
            <w:r w:rsidRPr="007E083C">
              <w:rPr>
                <w:rFonts w:hint="eastAsia"/>
                <w:sz w:val="16"/>
                <w:szCs w:val="16"/>
              </w:rPr>
              <w:t>7</w:t>
            </w:r>
            <w:r w:rsidRPr="007E083C">
              <w:rPr>
                <w:sz w:val="16"/>
                <w:szCs w:val="16"/>
              </w:rPr>
              <w:t>01</w:t>
            </w:r>
          </w:p>
        </w:tc>
        <w:tc>
          <w:tcPr>
            <w:tcW w:w="689" w:type="dxa"/>
          </w:tcPr>
          <w:p w:rsidR="00805CD1" w:rsidRPr="007E083C" w:rsidRDefault="00805CD1" w:rsidP="00695D12">
            <w:pPr>
              <w:rPr>
                <w:sz w:val="16"/>
                <w:szCs w:val="16"/>
              </w:rPr>
            </w:pPr>
            <w:r w:rsidRPr="007E083C">
              <w:rPr>
                <w:rFonts w:hint="eastAsia"/>
                <w:sz w:val="16"/>
                <w:szCs w:val="16"/>
              </w:rPr>
              <w:t>7</w:t>
            </w:r>
            <w:r w:rsidRPr="007E083C">
              <w:rPr>
                <w:sz w:val="16"/>
                <w:szCs w:val="16"/>
              </w:rPr>
              <w:t>02</w:t>
            </w:r>
          </w:p>
        </w:tc>
        <w:tc>
          <w:tcPr>
            <w:tcW w:w="689" w:type="dxa"/>
          </w:tcPr>
          <w:p w:rsidR="00805CD1" w:rsidRPr="007E083C" w:rsidRDefault="00805CD1" w:rsidP="00695D12">
            <w:pPr>
              <w:rPr>
                <w:sz w:val="16"/>
                <w:szCs w:val="16"/>
              </w:rPr>
            </w:pPr>
            <w:r w:rsidRPr="007E083C">
              <w:rPr>
                <w:rFonts w:hint="eastAsia"/>
                <w:sz w:val="16"/>
                <w:szCs w:val="16"/>
              </w:rPr>
              <w:t>7</w:t>
            </w:r>
            <w:r w:rsidRPr="007E083C">
              <w:rPr>
                <w:sz w:val="16"/>
                <w:szCs w:val="16"/>
              </w:rPr>
              <w:t>03</w:t>
            </w:r>
          </w:p>
        </w:tc>
        <w:tc>
          <w:tcPr>
            <w:tcW w:w="689" w:type="dxa"/>
          </w:tcPr>
          <w:p w:rsidR="00805CD1" w:rsidRPr="007E083C" w:rsidRDefault="00805CD1" w:rsidP="00695D12">
            <w:pPr>
              <w:rPr>
                <w:sz w:val="16"/>
                <w:szCs w:val="16"/>
              </w:rPr>
            </w:pPr>
            <w:r w:rsidRPr="007E083C">
              <w:rPr>
                <w:rFonts w:hint="eastAsia"/>
                <w:sz w:val="16"/>
                <w:szCs w:val="16"/>
              </w:rPr>
              <w:t>7</w:t>
            </w:r>
            <w:r w:rsidRPr="007E083C">
              <w:rPr>
                <w:sz w:val="16"/>
                <w:szCs w:val="16"/>
              </w:rPr>
              <w:t>04</w:t>
            </w:r>
          </w:p>
        </w:tc>
        <w:tc>
          <w:tcPr>
            <w:tcW w:w="688" w:type="dxa"/>
          </w:tcPr>
          <w:p w:rsidR="00805CD1" w:rsidRPr="007E083C" w:rsidRDefault="00805CD1" w:rsidP="00695D12">
            <w:pPr>
              <w:rPr>
                <w:sz w:val="16"/>
                <w:szCs w:val="16"/>
              </w:rPr>
            </w:pPr>
            <w:r w:rsidRPr="007E083C">
              <w:rPr>
                <w:rFonts w:hint="eastAsia"/>
                <w:sz w:val="16"/>
                <w:szCs w:val="16"/>
              </w:rPr>
              <w:t>7</w:t>
            </w:r>
            <w:r w:rsidRPr="007E083C">
              <w:rPr>
                <w:sz w:val="16"/>
                <w:szCs w:val="16"/>
              </w:rPr>
              <w:t>05</w:t>
            </w:r>
          </w:p>
        </w:tc>
        <w:tc>
          <w:tcPr>
            <w:tcW w:w="687" w:type="dxa"/>
          </w:tcPr>
          <w:p w:rsidR="00805CD1" w:rsidRPr="007E083C" w:rsidRDefault="00805CD1" w:rsidP="00695D12">
            <w:pPr>
              <w:rPr>
                <w:sz w:val="16"/>
                <w:szCs w:val="16"/>
              </w:rPr>
            </w:pPr>
            <w:r w:rsidRPr="007E083C">
              <w:rPr>
                <w:rFonts w:hint="eastAsia"/>
                <w:sz w:val="16"/>
                <w:szCs w:val="16"/>
              </w:rPr>
              <w:t>7</w:t>
            </w:r>
            <w:r w:rsidRPr="007E083C">
              <w:rPr>
                <w:sz w:val="16"/>
                <w:szCs w:val="16"/>
              </w:rPr>
              <w:t>06</w:t>
            </w:r>
          </w:p>
        </w:tc>
        <w:tc>
          <w:tcPr>
            <w:tcW w:w="687" w:type="dxa"/>
          </w:tcPr>
          <w:p w:rsidR="00805CD1" w:rsidRPr="007E083C" w:rsidRDefault="00805CD1" w:rsidP="00695D12">
            <w:pPr>
              <w:rPr>
                <w:sz w:val="16"/>
                <w:szCs w:val="16"/>
              </w:rPr>
            </w:pPr>
            <w:r w:rsidRPr="007E083C">
              <w:rPr>
                <w:rFonts w:hint="eastAsia"/>
                <w:sz w:val="16"/>
                <w:szCs w:val="16"/>
              </w:rPr>
              <w:t>7</w:t>
            </w:r>
            <w:r w:rsidRPr="007E083C">
              <w:rPr>
                <w:sz w:val="16"/>
                <w:szCs w:val="16"/>
              </w:rPr>
              <w:t>07</w:t>
            </w:r>
          </w:p>
        </w:tc>
        <w:tc>
          <w:tcPr>
            <w:tcW w:w="687" w:type="dxa"/>
          </w:tcPr>
          <w:p w:rsidR="00805CD1" w:rsidRPr="007E083C" w:rsidRDefault="00805CD1" w:rsidP="00695D12">
            <w:pPr>
              <w:rPr>
                <w:sz w:val="16"/>
                <w:szCs w:val="16"/>
              </w:rPr>
            </w:pPr>
            <w:r w:rsidRPr="007E083C">
              <w:rPr>
                <w:rFonts w:hint="eastAsia"/>
                <w:sz w:val="16"/>
                <w:szCs w:val="16"/>
              </w:rPr>
              <w:t>7</w:t>
            </w:r>
            <w:r w:rsidRPr="007E083C">
              <w:rPr>
                <w:sz w:val="16"/>
                <w:szCs w:val="16"/>
              </w:rPr>
              <w:t>08</w:t>
            </w:r>
          </w:p>
        </w:tc>
        <w:tc>
          <w:tcPr>
            <w:tcW w:w="687" w:type="dxa"/>
          </w:tcPr>
          <w:p w:rsidR="00805CD1" w:rsidRPr="007E083C" w:rsidRDefault="00805CD1" w:rsidP="00695D12">
            <w:pPr>
              <w:rPr>
                <w:sz w:val="16"/>
                <w:szCs w:val="16"/>
              </w:rPr>
            </w:pPr>
            <w:r w:rsidRPr="007E083C">
              <w:rPr>
                <w:rFonts w:hint="eastAsia"/>
                <w:sz w:val="16"/>
                <w:szCs w:val="16"/>
              </w:rPr>
              <w:t>7</w:t>
            </w:r>
            <w:r w:rsidRPr="007E083C">
              <w:rPr>
                <w:sz w:val="16"/>
                <w:szCs w:val="16"/>
              </w:rPr>
              <w:t>09</w:t>
            </w:r>
          </w:p>
        </w:tc>
        <w:tc>
          <w:tcPr>
            <w:tcW w:w="687" w:type="dxa"/>
          </w:tcPr>
          <w:p w:rsidR="00805CD1" w:rsidRPr="007E083C" w:rsidRDefault="00805CD1" w:rsidP="00695D12">
            <w:pPr>
              <w:rPr>
                <w:rFonts w:hint="eastAsia"/>
                <w:sz w:val="16"/>
                <w:szCs w:val="16"/>
              </w:rPr>
            </w:pPr>
            <w:r w:rsidRPr="007E083C">
              <w:rPr>
                <w:rFonts w:hint="eastAsia"/>
                <w:sz w:val="16"/>
                <w:szCs w:val="16"/>
              </w:rPr>
              <w:t>710</w:t>
            </w:r>
          </w:p>
        </w:tc>
        <w:tc>
          <w:tcPr>
            <w:tcW w:w="685" w:type="dxa"/>
          </w:tcPr>
          <w:p w:rsidR="00805CD1" w:rsidRPr="007E083C" w:rsidRDefault="00805CD1" w:rsidP="00695D12">
            <w:pPr>
              <w:rPr>
                <w:rFonts w:hint="eastAsia"/>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rFonts w:hint="eastAsia"/>
                <w:sz w:val="16"/>
                <w:szCs w:val="16"/>
              </w:rPr>
            </w:pPr>
          </w:p>
        </w:tc>
        <w:tc>
          <w:tcPr>
            <w:tcW w:w="653" w:type="dxa"/>
          </w:tcPr>
          <w:p w:rsidR="00805CD1" w:rsidRPr="007E083C" w:rsidRDefault="00805CD1" w:rsidP="00695D12">
            <w:pPr>
              <w:rPr>
                <w:rFonts w:hint="eastAsia"/>
                <w:sz w:val="16"/>
                <w:szCs w:val="16"/>
              </w:rPr>
            </w:pPr>
          </w:p>
        </w:tc>
      </w:tr>
      <w:tr w:rsidR="00805CD1" w:rsidRPr="007E083C" w:rsidTr="00695D12">
        <w:tblPrEx>
          <w:tblCellMar>
            <w:top w:w="0" w:type="dxa"/>
            <w:bottom w:w="0" w:type="dxa"/>
          </w:tblCellMar>
        </w:tblPrEx>
        <w:trPr>
          <w:trHeight w:val="182"/>
        </w:trPr>
        <w:tc>
          <w:tcPr>
            <w:tcW w:w="737" w:type="dxa"/>
          </w:tcPr>
          <w:p w:rsidR="00805CD1" w:rsidRPr="007E083C" w:rsidRDefault="00805CD1" w:rsidP="00695D12">
            <w:pPr>
              <w:rPr>
                <w:b/>
                <w:bCs/>
                <w:sz w:val="16"/>
                <w:szCs w:val="16"/>
              </w:rPr>
            </w:pPr>
            <w:r w:rsidRPr="007E083C">
              <w:rPr>
                <w:rFonts w:hint="eastAsia"/>
                <w:b/>
                <w:bCs/>
                <w:sz w:val="16"/>
                <w:szCs w:val="16"/>
              </w:rPr>
              <w:t>總人數</w:t>
            </w:r>
          </w:p>
        </w:tc>
        <w:tc>
          <w:tcPr>
            <w:tcW w:w="607" w:type="dxa"/>
          </w:tcPr>
          <w:p w:rsidR="00805CD1" w:rsidRPr="007E083C" w:rsidRDefault="00805CD1" w:rsidP="00695D12">
            <w:pPr>
              <w:rPr>
                <w:sz w:val="16"/>
                <w:szCs w:val="16"/>
              </w:rPr>
            </w:pPr>
            <w:r w:rsidRPr="007E083C">
              <w:rPr>
                <w:rFonts w:hint="eastAsia"/>
                <w:sz w:val="16"/>
                <w:szCs w:val="16"/>
              </w:rPr>
              <w:t>25</w:t>
            </w:r>
          </w:p>
        </w:tc>
        <w:tc>
          <w:tcPr>
            <w:tcW w:w="689" w:type="dxa"/>
          </w:tcPr>
          <w:p w:rsidR="00805CD1" w:rsidRPr="007E083C" w:rsidRDefault="00805CD1" w:rsidP="00695D12">
            <w:pPr>
              <w:rPr>
                <w:sz w:val="16"/>
                <w:szCs w:val="16"/>
              </w:rPr>
            </w:pPr>
            <w:r w:rsidRPr="007E083C">
              <w:rPr>
                <w:rFonts w:hint="eastAsia"/>
                <w:sz w:val="16"/>
                <w:szCs w:val="16"/>
              </w:rPr>
              <w:t>30</w:t>
            </w:r>
          </w:p>
        </w:tc>
        <w:tc>
          <w:tcPr>
            <w:tcW w:w="689" w:type="dxa"/>
          </w:tcPr>
          <w:p w:rsidR="00805CD1" w:rsidRPr="007E083C" w:rsidRDefault="00805CD1" w:rsidP="00695D12">
            <w:pPr>
              <w:rPr>
                <w:sz w:val="16"/>
                <w:szCs w:val="16"/>
              </w:rPr>
            </w:pPr>
            <w:r w:rsidRPr="007E083C">
              <w:rPr>
                <w:rFonts w:hint="eastAsia"/>
                <w:sz w:val="16"/>
                <w:szCs w:val="16"/>
              </w:rPr>
              <w:t>28</w:t>
            </w:r>
          </w:p>
        </w:tc>
        <w:tc>
          <w:tcPr>
            <w:tcW w:w="689" w:type="dxa"/>
          </w:tcPr>
          <w:p w:rsidR="00805CD1" w:rsidRPr="007E083C" w:rsidRDefault="00805CD1" w:rsidP="00695D12">
            <w:pPr>
              <w:rPr>
                <w:sz w:val="16"/>
                <w:szCs w:val="16"/>
              </w:rPr>
            </w:pPr>
            <w:r w:rsidRPr="007E083C">
              <w:rPr>
                <w:rFonts w:hint="eastAsia"/>
                <w:sz w:val="16"/>
                <w:szCs w:val="16"/>
              </w:rPr>
              <w:t>28</w:t>
            </w:r>
          </w:p>
        </w:tc>
        <w:tc>
          <w:tcPr>
            <w:tcW w:w="688" w:type="dxa"/>
          </w:tcPr>
          <w:p w:rsidR="00805CD1" w:rsidRPr="007E083C" w:rsidRDefault="00805CD1" w:rsidP="00695D12">
            <w:pPr>
              <w:rPr>
                <w:sz w:val="16"/>
                <w:szCs w:val="16"/>
              </w:rPr>
            </w:pPr>
            <w:r w:rsidRPr="007E083C">
              <w:rPr>
                <w:rFonts w:hint="eastAsia"/>
                <w:sz w:val="16"/>
                <w:szCs w:val="16"/>
              </w:rPr>
              <w:t>26</w:t>
            </w:r>
          </w:p>
        </w:tc>
        <w:tc>
          <w:tcPr>
            <w:tcW w:w="687" w:type="dxa"/>
          </w:tcPr>
          <w:p w:rsidR="00805CD1" w:rsidRPr="007E083C" w:rsidRDefault="00805CD1" w:rsidP="00695D12">
            <w:pPr>
              <w:rPr>
                <w:sz w:val="16"/>
                <w:szCs w:val="16"/>
              </w:rPr>
            </w:pPr>
            <w:r w:rsidRPr="007E083C">
              <w:rPr>
                <w:rFonts w:hint="eastAsia"/>
                <w:sz w:val="16"/>
                <w:szCs w:val="16"/>
              </w:rPr>
              <w:t>28</w:t>
            </w:r>
          </w:p>
        </w:tc>
        <w:tc>
          <w:tcPr>
            <w:tcW w:w="687" w:type="dxa"/>
          </w:tcPr>
          <w:p w:rsidR="00805CD1" w:rsidRPr="007E083C" w:rsidRDefault="00805CD1" w:rsidP="00695D12">
            <w:pPr>
              <w:rPr>
                <w:sz w:val="16"/>
                <w:szCs w:val="16"/>
              </w:rPr>
            </w:pPr>
            <w:r w:rsidRPr="007E083C">
              <w:rPr>
                <w:rFonts w:hint="eastAsia"/>
                <w:sz w:val="16"/>
                <w:szCs w:val="16"/>
              </w:rPr>
              <w:t>28</w:t>
            </w:r>
          </w:p>
        </w:tc>
        <w:tc>
          <w:tcPr>
            <w:tcW w:w="687" w:type="dxa"/>
          </w:tcPr>
          <w:p w:rsidR="00805CD1" w:rsidRPr="007E083C" w:rsidRDefault="00805CD1" w:rsidP="00695D12">
            <w:pPr>
              <w:rPr>
                <w:sz w:val="16"/>
                <w:szCs w:val="16"/>
              </w:rPr>
            </w:pPr>
            <w:r w:rsidRPr="007E083C">
              <w:rPr>
                <w:rFonts w:hint="eastAsia"/>
                <w:sz w:val="16"/>
                <w:szCs w:val="16"/>
              </w:rPr>
              <w:t>28</w:t>
            </w:r>
          </w:p>
        </w:tc>
        <w:tc>
          <w:tcPr>
            <w:tcW w:w="687" w:type="dxa"/>
          </w:tcPr>
          <w:p w:rsidR="00805CD1" w:rsidRPr="007E083C" w:rsidRDefault="00805CD1" w:rsidP="00695D12">
            <w:pPr>
              <w:rPr>
                <w:sz w:val="16"/>
                <w:szCs w:val="16"/>
              </w:rPr>
            </w:pPr>
            <w:r w:rsidRPr="007E083C">
              <w:rPr>
                <w:rFonts w:hint="eastAsia"/>
                <w:sz w:val="16"/>
                <w:szCs w:val="16"/>
              </w:rPr>
              <w:t>17</w:t>
            </w:r>
          </w:p>
        </w:tc>
        <w:tc>
          <w:tcPr>
            <w:tcW w:w="687" w:type="dxa"/>
          </w:tcPr>
          <w:p w:rsidR="00805CD1" w:rsidRPr="007E083C" w:rsidRDefault="00805CD1" w:rsidP="00695D12">
            <w:pPr>
              <w:rPr>
                <w:sz w:val="16"/>
                <w:szCs w:val="16"/>
              </w:rPr>
            </w:pPr>
            <w:r w:rsidRPr="007E083C">
              <w:rPr>
                <w:rFonts w:hint="eastAsia"/>
                <w:sz w:val="16"/>
                <w:szCs w:val="16"/>
              </w:rPr>
              <w:t>5</w:t>
            </w:r>
          </w:p>
        </w:tc>
        <w:tc>
          <w:tcPr>
            <w:tcW w:w="685"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653" w:type="dxa"/>
          </w:tcPr>
          <w:p w:rsidR="00805CD1" w:rsidRPr="007E083C" w:rsidRDefault="00805CD1" w:rsidP="00695D12">
            <w:pPr>
              <w:rPr>
                <w:sz w:val="16"/>
                <w:szCs w:val="16"/>
              </w:rPr>
            </w:pPr>
          </w:p>
        </w:tc>
      </w:tr>
      <w:tr w:rsidR="00805CD1" w:rsidRPr="007E083C" w:rsidTr="00695D12">
        <w:tblPrEx>
          <w:tblCellMar>
            <w:top w:w="0" w:type="dxa"/>
            <w:bottom w:w="0" w:type="dxa"/>
          </w:tblCellMar>
        </w:tblPrEx>
        <w:trPr>
          <w:trHeight w:val="774"/>
        </w:trPr>
        <w:tc>
          <w:tcPr>
            <w:tcW w:w="737" w:type="dxa"/>
          </w:tcPr>
          <w:p w:rsidR="00805CD1" w:rsidRPr="007E083C" w:rsidRDefault="00805CD1" w:rsidP="00695D12">
            <w:pPr>
              <w:rPr>
                <w:rFonts w:hint="eastAsia"/>
                <w:sz w:val="16"/>
                <w:szCs w:val="16"/>
              </w:rPr>
            </w:pPr>
          </w:p>
          <w:p w:rsidR="00805CD1" w:rsidRPr="007E083C" w:rsidRDefault="00805CD1" w:rsidP="00695D12">
            <w:pPr>
              <w:rPr>
                <w:rFonts w:hint="eastAsia"/>
                <w:sz w:val="16"/>
                <w:szCs w:val="16"/>
              </w:rPr>
            </w:pPr>
            <w:r w:rsidRPr="007E083C">
              <w:rPr>
                <w:rFonts w:hint="eastAsia"/>
                <w:sz w:val="16"/>
                <w:szCs w:val="16"/>
              </w:rPr>
              <w:t>施打人數</w:t>
            </w:r>
          </w:p>
        </w:tc>
        <w:tc>
          <w:tcPr>
            <w:tcW w:w="607" w:type="dxa"/>
          </w:tcPr>
          <w:p w:rsidR="00805CD1" w:rsidRPr="007E083C" w:rsidRDefault="00805CD1" w:rsidP="00695D12">
            <w:pPr>
              <w:rPr>
                <w:sz w:val="16"/>
                <w:szCs w:val="16"/>
              </w:rPr>
            </w:pPr>
            <w:r w:rsidRPr="007E083C">
              <w:rPr>
                <w:rFonts w:hint="eastAsia"/>
                <w:sz w:val="16"/>
                <w:szCs w:val="16"/>
              </w:rPr>
              <w:t>25</w:t>
            </w:r>
          </w:p>
        </w:tc>
        <w:tc>
          <w:tcPr>
            <w:tcW w:w="689" w:type="dxa"/>
          </w:tcPr>
          <w:p w:rsidR="00805CD1" w:rsidRPr="007E083C" w:rsidRDefault="00805CD1" w:rsidP="00695D12">
            <w:pPr>
              <w:rPr>
                <w:sz w:val="16"/>
                <w:szCs w:val="16"/>
              </w:rPr>
            </w:pPr>
            <w:r w:rsidRPr="007E083C">
              <w:rPr>
                <w:rFonts w:hint="eastAsia"/>
                <w:sz w:val="16"/>
                <w:szCs w:val="16"/>
              </w:rPr>
              <w:t>23</w:t>
            </w:r>
          </w:p>
        </w:tc>
        <w:tc>
          <w:tcPr>
            <w:tcW w:w="689" w:type="dxa"/>
          </w:tcPr>
          <w:p w:rsidR="00805CD1" w:rsidRPr="007E083C" w:rsidRDefault="00805CD1" w:rsidP="00695D12">
            <w:pPr>
              <w:rPr>
                <w:sz w:val="16"/>
                <w:szCs w:val="16"/>
              </w:rPr>
            </w:pPr>
            <w:r w:rsidRPr="007E083C">
              <w:rPr>
                <w:rFonts w:hint="eastAsia"/>
                <w:sz w:val="16"/>
                <w:szCs w:val="16"/>
              </w:rPr>
              <w:t>23</w:t>
            </w:r>
          </w:p>
        </w:tc>
        <w:tc>
          <w:tcPr>
            <w:tcW w:w="689" w:type="dxa"/>
          </w:tcPr>
          <w:p w:rsidR="00805CD1" w:rsidRPr="007E083C" w:rsidRDefault="00805CD1" w:rsidP="00695D12">
            <w:pPr>
              <w:rPr>
                <w:sz w:val="16"/>
                <w:szCs w:val="16"/>
              </w:rPr>
            </w:pPr>
            <w:r w:rsidRPr="007E083C">
              <w:rPr>
                <w:rFonts w:hint="eastAsia"/>
                <w:sz w:val="16"/>
                <w:szCs w:val="16"/>
              </w:rPr>
              <w:t>25</w:t>
            </w:r>
          </w:p>
        </w:tc>
        <w:tc>
          <w:tcPr>
            <w:tcW w:w="688" w:type="dxa"/>
          </w:tcPr>
          <w:p w:rsidR="00805CD1" w:rsidRPr="007E083C" w:rsidRDefault="00805CD1" w:rsidP="00695D12">
            <w:pPr>
              <w:rPr>
                <w:sz w:val="16"/>
                <w:szCs w:val="16"/>
              </w:rPr>
            </w:pPr>
            <w:r w:rsidRPr="007E083C">
              <w:rPr>
                <w:rFonts w:hint="eastAsia"/>
                <w:sz w:val="16"/>
                <w:szCs w:val="16"/>
              </w:rPr>
              <w:t>20</w:t>
            </w:r>
          </w:p>
        </w:tc>
        <w:tc>
          <w:tcPr>
            <w:tcW w:w="687" w:type="dxa"/>
          </w:tcPr>
          <w:p w:rsidR="00805CD1" w:rsidRPr="007E083C" w:rsidRDefault="00805CD1" w:rsidP="00695D12">
            <w:pPr>
              <w:rPr>
                <w:sz w:val="16"/>
                <w:szCs w:val="16"/>
              </w:rPr>
            </w:pPr>
            <w:r w:rsidRPr="007E083C">
              <w:rPr>
                <w:rFonts w:hint="eastAsia"/>
                <w:sz w:val="16"/>
                <w:szCs w:val="16"/>
              </w:rPr>
              <w:t>25</w:t>
            </w:r>
          </w:p>
        </w:tc>
        <w:tc>
          <w:tcPr>
            <w:tcW w:w="687" w:type="dxa"/>
          </w:tcPr>
          <w:p w:rsidR="00805CD1" w:rsidRPr="007E083C" w:rsidRDefault="00805CD1" w:rsidP="00695D12">
            <w:pPr>
              <w:rPr>
                <w:sz w:val="16"/>
                <w:szCs w:val="16"/>
              </w:rPr>
            </w:pPr>
            <w:r w:rsidRPr="007E083C">
              <w:rPr>
                <w:rFonts w:hint="eastAsia"/>
                <w:sz w:val="16"/>
                <w:szCs w:val="16"/>
              </w:rPr>
              <w:t>25</w:t>
            </w:r>
          </w:p>
        </w:tc>
        <w:tc>
          <w:tcPr>
            <w:tcW w:w="687" w:type="dxa"/>
          </w:tcPr>
          <w:p w:rsidR="00805CD1" w:rsidRPr="007E083C" w:rsidRDefault="00805CD1" w:rsidP="00695D12">
            <w:pPr>
              <w:rPr>
                <w:sz w:val="16"/>
                <w:szCs w:val="16"/>
              </w:rPr>
            </w:pPr>
            <w:r w:rsidRPr="007E083C">
              <w:rPr>
                <w:rFonts w:hint="eastAsia"/>
                <w:sz w:val="16"/>
                <w:szCs w:val="16"/>
              </w:rPr>
              <w:t>25</w:t>
            </w:r>
          </w:p>
        </w:tc>
        <w:tc>
          <w:tcPr>
            <w:tcW w:w="687" w:type="dxa"/>
          </w:tcPr>
          <w:p w:rsidR="00805CD1" w:rsidRPr="007E083C" w:rsidRDefault="00805CD1" w:rsidP="00695D12">
            <w:pPr>
              <w:rPr>
                <w:sz w:val="16"/>
                <w:szCs w:val="16"/>
              </w:rPr>
            </w:pPr>
            <w:r w:rsidRPr="007E083C">
              <w:rPr>
                <w:rFonts w:hint="eastAsia"/>
                <w:sz w:val="16"/>
                <w:szCs w:val="16"/>
              </w:rPr>
              <w:t>13</w:t>
            </w:r>
          </w:p>
        </w:tc>
        <w:tc>
          <w:tcPr>
            <w:tcW w:w="687" w:type="dxa"/>
          </w:tcPr>
          <w:p w:rsidR="00805CD1" w:rsidRPr="007E083C" w:rsidRDefault="00805CD1" w:rsidP="00695D12">
            <w:pPr>
              <w:rPr>
                <w:sz w:val="16"/>
                <w:szCs w:val="16"/>
              </w:rPr>
            </w:pPr>
            <w:r w:rsidRPr="007E083C">
              <w:rPr>
                <w:rFonts w:hint="eastAsia"/>
                <w:sz w:val="16"/>
                <w:szCs w:val="16"/>
              </w:rPr>
              <w:t>4</w:t>
            </w:r>
          </w:p>
        </w:tc>
        <w:tc>
          <w:tcPr>
            <w:tcW w:w="685"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653" w:type="dxa"/>
          </w:tcPr>
          <w:p w:rsidR="00805CD1" w:rsidRPr="007E083C" w:rsidRDefault="00805CD1" w:rsidP="00695D12">
            <w:pPr>
              <w:rPr>
                <w:rFonts w:hint="eastAsia"/>
                <w:sz w:val="16"/>
                <w:szCs w:val="16"/>
              </w:rPr>
            </w:pPr>
            <w:r w:rsidRPr="007E083C">
              <w:rPr>
                <w:rFonts w:hint="eastAsia"/>
                <w:sz w:val="16"/>
                <w:szCs w:val="16"/>
              </w:rPr>
              <w:t>合計</w:t>
            </w:r>
          </w:p>
          <w:p w:rsidR="00805CD1" w:rsidRPr="007E083C" w:rsidRDefault="00805CD1" w:rsidP="00695D12">
            <w:pPr>
              <w:rPr>
                <w:sz w:val="16"/>
                <w:szCs w:val="16"/>
              </w:rPr>
            </w:pPr>
            <w:r w:rsidRPr="007E083C">
              <w:rPr>
                <w:rFonts w:hint="eastAsia"/>
                <w:sz w:val="16"/>
                <w:szCs w:val="16"/>
              </w:rPr>
              <w:t>208</w:t>
            </w:r>
          </w:p>
        </w:tc>
      </w:tr>
      <w:tr w:rsidR="00805CD1" w:rsidRPr="007E083C" w:rsidTr="00695D12">
        <w:tblPrEx>
          <w:tblCellMar>
            <w:top w:w="0" w:type="dxa"/>
            <w:bottom w:w="0" w:type="dxa"/>
          </w:tblCellMar>
        </w:tblPrEx>
        <w:trPr>
          <w:trHeight w:val="558"/>
        </w:trPr>
        <w:tc>
          <w:tcPr>
            <w:tcW w:w="737" w:type="dxa"/>
            <w:tcBorders>
              <w:tl2br w:val="single" w:sz="4" w:space="0" w:color="auto"/>
            </w:tcBorders>
          </w:tcPr>
          <w:p w:rsidR="00805CD1" w:rsidRPr="007E083C" w:rsidRDefault="00805CD1" w:rsidP="00695D12">
            <w:pPr>
              <w:rPr>
                <w:rFonts w:hint="eastAsia"/>
                <w:sz w:val="16"/>
                <w:szCs w:val="16"/>
              </w:rPr>
            </w:pPr>
            <w:r w:rsidRPr="007E083C">
              <w:rPr>
                <w:rFonts w:hint="eastAsia"/>
                <w:sz w:val="16"/>
                <w:szCs w:val="16"/>
              </w:rPr>
              <w:t xml:space="preserve">    </w:t>
            </w:r>
            <w:r w:rsidRPr="007E083C">
              <w:rPr>
                <w:rFonts w:hint="eastAsia"/>
                <w:sz w:val="16"/>
                <w:szCs w:val="16"/>
              </w:rPr>
              <w:t>班</w:t>
            </w:r>
          </w:p>
          <w:p w:rsidR="00805CD1" w:rsidRPr="007E083C" w:rsidRDefault="00805CD1" w:rsidP="00695D12">
            <w:pPr>
              <w:rPr>
                <w:rFonts w:hint="eastAsia"/>
                <w:sz w:val="16"/>
                <w:szCs w:val="16"/>
              </w:rPr>
            </w:pPr>
            <w:r w:rsidRPr="007E083C">
              <w:rPr>
                <w:rFonts w:hint="eastAsia"/>
                <w:sz w:val="16"/>
                <w:szCs w:val="16"/>
              </w:rPr>
              <w:t>人數</w:t>
            </w:r>
            <w:r w:rsidRPr="007E083C">
              <w:rPr>
                <w:rFonts w:hint="eastAsia"/>
                <w:sz w:val="16"/>
                <w:szCs w:val="16"/>
              </w:rPr>
              <w:t xml:space="preserve">   </w:t>
            </w:r>
          </w:p>
          <w:p w:rsidR="00805CD1" w:rsidRPr="007E083C" w:rsidRDefault="00805CD1" w:rsidP="00695D12">
            <w:pPr>
              <w:rPr>
                <w:rFonts w:hint="eastAsia"/>
                <w:sz w:val="16"/>
                <w:szCs w:val="16"/>
              </w:rPr>
            </w:pPr>
          </w:p>
        </w:tc>
        <w:tc>
          <w:tcPr>
            <w:tcW w:w="607" w:type="dxa"/>
          </w:tcPr>
          <w:p w:rsidR="00805CD1" w:rsidRPr="007E083C" w:rsidRDefault="00805CD1" w:rsidP="00695D12">
            <w:pPr>
              <w:rPr>
                <w:sz w:val="16"/>
                <w:szCs w:val="16"/>
              </w:rPr>
            </w:pPr>
            <w:r w:rsidRPr="007E083C">
              <w:rPr>
                <w:rFonts w:hint="eastAsia"/>
                <w:sz w:val="16"/>
                <w:szCs w:val="16"/>
              </w:rPr>
              <w:t>8</w:t>
            </w:r>
            <w:r w:rsidRPr="007E083C">
              <w:rPr>
                <w:sz w:val="16"/>
                <w:szCs w:val="16"/>
              </w:rPr>
              <w:t>01</w:t>
            </w:r>
          </w:p>
        </w:tc>
        <w:tc>
          <w:tcPr>
            <w:tcW w:w="689" w:type="dxa"/>
          </w:tcPr>
          <w:p w:rsidR="00805CD1" w:rsidRPr="007E083C" w:rsidRDefault="00805CD1" w:rsidP="00695D12">
            <w:pPr>
              <w:rPr>
                <w:sz w:val="16"/>
                <w:szCs w:val="16"/>
              </w:rPr>
            </w:pPr>
            <w:r w:rsidRPr="007E083C">
              <w:rPr>
                <w:rFonts w:hint="eastAsia"/>
                <w:sz w:val="16"/>
                <w:szCs w:val="16"/>
              </w:rPr>
              <w:t>8</w:t>
            </w:r>
            <w:r w:rsidRPr="007E083C">
              <w:rPr>
                <w:sz w:val="16"/>
                <w:szCs w:val="16"/>
              </w:rPr>
              <w:t>02</w:t>
            </w:r>
          </w:p>
        </w:tc>
        <w:tc>
          <w:tcPr>
            <w:tcW w:w="689" w:type="dxa"/>
          </w:tcPr>
          <w:p w:rsidR="00805CD1" w:rsidRPr="007E083C" w:rsidRDefault="00805CD1" w:rsidP="00695D12">
            <w:pPr>
              <w:rPr>
                <w:sz w:val="16"/>
                <w:szCs w:val="16"/>
              </w:rPr>
            </w:pPr>
            <w:r w:rsidRPr="007E083C">
              <w:rPr>
                <w:rFonts w:hint="eastAsia"/>
                <w:sz w:val="16"/>
                <w:szCs w:val="16"/>
              </w:rPr>
              <w:t>8</w:t>
            </w:r>
            <w:r w:rsidRPr="007E083C">
              <w:rPr>
                <w:sz w:val="16"/>
                <w:szCs w:val="16"/>
              </w:rPr>
              <w:t>03</w:t>
            </w:r>
          </w:p>
        </w:tc>
        <w:tc>
          <w:tcPr>
            <w:tcW w:w="689" w:type="dxa"/>
          </w:tcPr>
          <w:p w:rsidR="00805CD1" w:rsidRPr="007E083C" w:rsidRDefault="00805CD1" w:rsidP="00695D12">
            <w:pPr>
              <w:rPr>
                <w:sz w:val="16"/>
                <w:szCs w:val="16"/>
              </w:rPr>
            </w:pPr>
            <w:r w:rsidRPr="007E083C">
              <w:rPr>
                <w:rFonts w:hint="eastAsia"/>
                <w:sz w:val="16"/>
                <w:szCs w:val="16"/>
              </w:rPr>
              <w:t>8</w:t>
            </w:r>
            <w:r w:rsidRPr="007E083C">
              <w:rPr>
                <w:sz w:val="16"/>
                <w:szCs w:val="16"/>
              </w:rPr>
              <w:t>04</w:t>
            </w:r>
          </w:p>
        </w:tc>
        <w:tc>
          <w:tcPr>
            <w:tcW w:w="688" w:type="dxa"/>
          </w:tcPr>
          <w:p w:rsidR="00805CD1" w:rsidRPr="007E083C" w:rsidRDefault="00805CD1" w:rsidP="00695D12">
            <w:pPr>
              <w:rPr>
                <w:sz w:val="16"/>
                <w:szCs w:val="16"/>
              </w:rPr>
            </w:pPr>
            <w:r w:rsidRPr="007E083C">
              <w:rPr>
                <w:rFonts w:hint="eastAsia"/>
                <w:sz w:val="16"/>
                <w:szCs w:val="16"/>
              </w:rPr>
              <w:t>8</w:t>
            </w:r>
            <w:r w:rsidRPr="007E083C">
              <w:rPr>
                <w:sz w:val="16"/>
                <w:szCs w:val="16"/>
              </w:rPr>
              <w:t>05</w:t>
            </w:r>
          </w:p>
        </w:tc>
        <w:tc>
          <w:tcPr>
            <w:tcW w:w="687" w:type="dxa"/>
          </w:tcPr>
          <w:p w:rsidR="00805CD1" w:rsidRPr="007E083C" w:rsidRDefault="00805CD1" w:rsidP="00695D12">
            <w:pPr>
              <w:rPr>
                <w:sz w:val="16"/>
                <w:szCs w:val="16"/>
              </w:rPr>
            </w:pPr>
            <w:r w:rsidRPr="007E083C">
              <w:rPr>
                <w:rFonts w:hint="eastAsia"/>
                <w:sz w:val="16"/>
                <w:szCs w:val="16"/>
              </w:rPr>
              <w:t>8</w:t>
            </w:r>
            <w:r w:rsidRPr="007E083C">
              <w:rPr>
                <w:sz w:val="16"/>
                <w:szCs w:val="16"/>
              </w:rPr>
              <w:t>06</w:t>
            </w:r>
          </w:p>
        </w:tc>
        <w:tc>
          <w:tcPr>
            <w:tcW w:w="687" w:type="dxa"/>
          </w:tcPr>
          <w:p w:rsidR="00805CD1" w:rsidRPr="007E083C" w:rsidRDefault="00805CD1" w:rsidP="00695D12">
            <w:pPr>
              <w:rPr>
                <w:sz w:val="16"/>
                <w:szCs w:val="16"/>
              </w:rPr>
            </w:pPr>
            <w:r w:rsidRPr="007E083C">
              <w:rPr>
                <w:rFonts w:hint="eastAsia"/>
                <w:sz w:val="16"/>
                <w:szCs w:val="16"/>
              </w:rPr>
              <w:t>8</w:t>
            </w:r>
            <w:r w:rsidRPr="007E083C">
              <w:rPr>
                <w:sz w:val="16"/>
                <w:szCs w:val="16"/>
              </w:rPr>
              <w:t>07</w:t>
            </w:r>
          </w:p>
        </w:tc>
        <w:tc>
          <w:tcPr>
            <w:tcW w:w="687" w:type="dxa"/>
          </w:tcPr>
          <w:p w:rsidR="00805CD1" w:rsidRPr="007E083C" w:rsidRDefault="00805CD1" w:rsidP="00695D12">
            <w:pPr>
              <w:rPr>
                <w:sz w:val="16"/>
                <w:szCs w:val="16"/>
              </w:rPr>
            </w:pPr>
            <w:r w:rsidRPr="007E083C">
              <w:rPr>
                <w:rFonts w:hint="eastAsia"/>
                <w:sz w:val="16"/>
                <w:szCs w:val="16"/>
              </w:rPr>
              <w:t>8</w:t>
            </w:r>
            <w:r w:rsidRPr="007E083C">
              <w:rPr>
                <w:sz w:val="16"/>
                <w:szCs w:val="16"/>
              </w:rPr>
              <w:t>08</w:t>
            </w:r>
          </w:p>
        </w:tc>
        <w:tc>
          <w:tcPr>
            <w:tcW w:w="687" w:type="dxa"/>
          </w:tcPr>
          <w:p w:rsidR="00805CD1" w:rsidRPr="007E083C" w:rsidRDefault="00805CD1" w:rsidP="00695D12">
            <w:pPr>
              <w:rPr>
                <w:sz w:val="16"/>
                <w:szCs w:val="16"/>
              </w:rPr>
            </w:pPr>
            <w:r w:rsidRPr="007E083C">
              <w:rPr>
                <w:rFonts w:hint="eastAsia"/>
                <w:sz w:val="16"/>
                <w:szCs w:val="16"/>
              </w:rPr>
              <w:t>8</w:t>
            </w:r>
            <w:r w:rsidRPr="007E083C">
              <w:rPr>
                <w:sz w:val="16"/>
                <w:szCs w:val="16"/>
              </w:rPr>
              <w:t>09</w:t>
            </w:r>
          </w:p>
        </w:tc>
        <w:tc>
          <w:tcPr>
            <w:tcW w:w="687" w:type="dxa"/>
          </w:tcPr>
          <w:p w:rsidR="00805CD1" w:rsidRPr="007E083C" w:rsidRDefault="00805CD1" w:rsidP="00695D12">
            <w:pPr>
              <w:rPr>
                <w:sz w:val="16"/>
                <w:szCs w:val="16"/>
              </w:rPr>
            </w:pPr>
            <w:r w:rsidRPr="007E083C">
              <w:rPr>
                <w:rFonts w:hint="eastAsia"/>
                <w:sz w:val="16"/>
                <w:szCs w:val="16"/>
              </w:rPr>
              <w:t>8</w:t>
            </w:r>
            <w:r w:rsidRPr="007E083C">
              <w:rPr>
                <w:sz w:val="16"/>
                <w:szCs w:val="16"/>
              </w:rPr>
              <w:t>10</w:t>
            </w:r>
          </w:p>
        </w:tc>
        <w:tc>
          <w:tcPr>
            <w:tcW w:w="685" w:type="dxa"/>
          </w:tcPr>
          <w:p w:rsidR="00805CD1" w:rsidRPr="007E083C" w:rsidRDefault="00805CD1" w:rsidP="00695D12">
            <w:pPr>
              <w:rPr>
                <w:sz w:val="16"/>
                <w:szCs w:val="16"/>
              </w:rPr>
            </w:pPr>
            <w:r w:rsidRPr="007E083C">
              <w:rPr>
                <w:rFonts w:hint="eastAsia"/>
                <w:sz w:val="16"/>
                <w:szCs w:val="16"/>
              </w:rPr>
              <w:t>811</w:t>
            </w: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rFonts w:hint="eastAsia"/>
                <w:sz w:val="16"/>
                <w:szCs w:val="16"/>
              </w:rPr>
            </w:pPr>
          </w:p>
        </w:tc>
        <w:tc>
          <w:tcPr>
            <w:tcW w:w="653" w:type="dxa"/>
          </w:tcPr>
          <w:p w:rsidR="00805CD1" w:rsidRPr="007E083C" w:rsidRDefault="00805CD1" w:rsidP="00695D12">
            <w:pPr>
              <w:rPr>
                <w:sz w:val="16"/>
                <w:szCs w:val="16"/>
              </w:rPr>
            </w:pPr>
          </w:p>
        </w:tc>
      </w:tr>
      <w:tr w:rsidR="00805CD1" w:rsidRPr="007E083C" w:rsidTr="00695D12">
        <w:tblPrEx>
          <w:tblCellMar>
            <w:top w:w="0" w:type="dxa"/>
            <w:bottom w:w="0" w:type="dxa"/>
          </w:tblCellMar>
        </w:tblPrEx>
        <w:trPr>
          <w:trHeight w:val="180"/>
        </w:trPr>
        <w:tc>
          <w:tcPr>
            <w:tcW w:w="737" w:type="dxa"/>
          </w:tcPr>
          <w:p w:rsidR="00805CD1" w:rsidRPr="007E083C" w:rsidRDefault="00805CD1" w:rsidP="00695D12">
            <w:pPr>
              <w:rPr>
                <w:b/>
                <w:bCs/>
                <w:sz w:val="16"/>
                <w:szCs w:val="16"/>
              </w:rPr>
            </w:pPr>
            <w:r w:rsidRPr="007E083C">
              <w:rPr>
                <w:rFonts w:hint="eastAsia"/>
                <w:b/>
                <w:bCs/>
                <w:sz w:val="16"/>
                <w:szCs w:val="16"/>
              </w:rPr>
              <w:t>總人數</w:t>
            </w:r>
          </w:p>
        </w:tc>
        <w:tc>
          <w:tcPr>
            <w:tcW w:w="607" w:type="dxa"/>
          </w:tcPr>
          <w:p w:rsidR="00805CD1" w:rsidRPr="007E083C" w:rsidRDefault="00805CD1" w:rsidP="00695D12">
            <w:pPr>
              <w:rPr>
                <w:sz w:val="16"/>
                <w:szCs w:val="16"/>
              </w:rPr>
            </w:pPr>
            <w:r w:rsidRPr="007E083C">
              <w:rPr>
                <w:rFonts w:hint="eastAsia"/>
                <w:sz w:val="16"/>
                <w:szCs w:val="16"/>
              </w:rPr>
              <w:t>24</w:t>
            </w:r>
          </w:p>
        </w:tc>
        <w:tc>
          <w:tcPr>
            <w:tcW w:w="689" w:type="dxa"/>
          </w:tcPr>
          <w:p w:rsidR="00805CD1" w:rsidRPr="007E083C" w:rsidRDefault="00805CD1" w:rsidP="00695D12">
            <w:pPr>
              <w:rPr>
                <w:sz w:val="16"/>
                <w:szCs w:val="16"/>
              </w:rPr>
            </w:pPr>
            <w:r w:rsidRPr="007E083C">
              <w:rPr>
                <w:rFonts w:hint="eastAsia"/>
                <w:sz w:val="16"/>
                <w:szCs w:val="16"/>
              </w:rPr>
              <w:t>29</w:t>
            </w:r>
          </w:p>
        </w:tc>
        <w:tc>
          <w:tcPr>
            <w:tcW w:w="689" w:type="dxa"/>
          </w:tcPr>
          <w:p w:rsidR="00805CD1" w:rsidRPr="007E083C" w:rsidRDefault="00805CD1" w:rsidP="00695D12">
            <w:pPr>
              <w:rPr>
                <w:sz w:val="16"/>
                <w:szCs w:val="16"/>
              </w:rPr>
            </w:pPr>
            <w:r w:rsidRPr="007E083C">
              <w:rPr>
                <w:rFonts w:hint="eastAsia"/>
                <w:sz w:val="16"/>
                <w:szCs w:val="16"/>
              </w:rPr>
              <w:t>28</w:t>
            </w:r>
          </w:p>
        </w:tc>
        <w:tc>
          <w:tcPr>
            <w:tcW w:w="689" w:type="dxa"/>
          </w:tcPr>
          <w:p w:rsidR="00805CD1" w:rsidRPr="007E083C" w:rsidRDefault="00805CD1" w:rsidP="00695D12">
            <w:pPr>
              <w:rPr>
                <w:sz w:val="16"/>
                <w:szCs w:val="16"/>
              </w:rPr>
            </w:pPr>
            <w:r w:rsidRPr="007E083C">
              <w:rPr>
                <w:rFonts w:hint="eastAsia"/>
                <w:sz w:val="16"/>
                <w:szCs w:val="16"/>
              </w:rPr>
              <w:t>27</w:t>
            </w:r>
          </w:p>
        </w:tc>
        <w:tc>
          <w:tcPr>
            <w:tcW w:w="688" w:type="dxa"/>
          </w:tcPr>
          <w:p w:rsidR="00805CD1" w:rsidRPr="007E083C" w:rsidRDefault="00805CD1" w:rsidP="00695D12">
            <w:pPr>
              <w:rPr>
                <w:sz w:val="16"/>
                <w:szCs w:val="16"/>
              </w:rPr>
            </w:pPr>
            <w:r w:rsidRPr="007E083C">
              <w:rPr>
                <w:rFonts w:hint="eastAsia"/>
                <w:sz w:val="16"/>
                <w:szCs w:val="16"/>
              </w:rPr>
              <w:t>29</w:t>
            </w:r>
          </w:p>
        </w:tc>
        <w:tc>
          <w:tcPr>
            <w:tcW w:w="687" w:type="dxa"/>
          </w:tcPr>
          <w:p w:rsidR="00805CD1" w:rsidRPr="007E083C" w:rsidRDefault="00805CD1" w:rsidP="00695D12">
            <w:pPr>
              <w:rPr>
                <w:sz w:val="16"/>
                <w:szCs w:val="16"/>
              </w:rPr>
            </w:pPr>
            <w:r w:rsidRPr="007E083C">
              <w:rPr>
                <w:rFonts w:hint="eastAsia"/>
                <w:sz w:val="16"/>
                <w:szCs w:val="16"/>
              </w:rPr>
              <w:t>30</w:t>
            </w:r>
          </w:p>
        </w:tc>
        <w:tc>
          <w:tcPr>
            <w:tcW w:w="687" w:type="dxa"/>
          </w:tcPr>
          <w:p w:rsidR="00805CD1" w:rsidRPr="007E083C" w:rsidRDefault="00805CD1" w:rsidP="00695D12">
            <w:pPr>
              <w:rPr>
                <w:sz w:val="16"/>
                <w:szCs w:val="16"/>
              </w:rPr>
            </w:pPr>
            <w:r w:rsidRPr="007E083C">
              <w:rPr>
                <w:rFonts w:hint="eastAsia"/>
                <w:sz w:val="16"/>
                <w:szCs w:val="16"/>
              </w:rPr>
              <w:t>30</w:t>
            </w:r>
          </w:p>
        </w:tc>
        <w:tc>
          <w:tcPr>
            <w:tcW w:w="687" w:type="dxa"/>
          </w:tcPr>
          <w:p w:rsidR="00805CD1" w:rsidRPr="007E083C" w:rsidRDefault="00805CD1" w:rsidP="00695D12">
            <w:pPr>
              <w:rPr>
                <w:sz w:val="16"/>
                <w:szCs w:val="16"/>
              </w:rPr>
            </w:pPr>
            <w:r w:rsidRPr="007E083C">
              <w:rPr>
                <w:rFonts w:hint="eastAsia"/>
                <w:sz w:val="16"/>
                <w:szCs w:val="16"/>
              </w:rPr>
              <w:t>29</w:t>
            </w:r>
          </w:p>
        </w:tc>
        <w:tc>
          <w:tcPr>
            <w:tcW w:w="687" w:type="dxa"/>
          </w:tcPr>
          <w:p w:rsidR="00805CD1" w:rsidRPr="007E083C" w:rsidRDefault="00805CD1" w:rsidP="00695D12">
            <w:pPr>
              <w:rPr>
                <w:sz w:val="16"/>
                <w:szCs w:val="16"/>
              </w:rPr>
            </w:pPr>
            <w:r w:rsidRPr="007E083C">
              <w:rPr>
                <w:rFonts w:hint="eastAsia"/>
                <w:sz w:val="16"/>
                <w:szCs w:val="16"/>
              </w:rPr>
              <w:t>30</w:t>
            </w:r>
          </w:p>
        </w:tc>
        <w:tc>
          <w:tcPr>
            <w:tcW w:w="687" w:type="dxa"/>
          </w:tcPr>
          <w:p w:rsidR="00805CD1" w:rsidRPr="007E083C" w:rsidRDefault="00805CD1" w:rsidP="00695D12">
            <w:pPr>
              <w:rPr>
                <w:sz w:val="16"/>
                <w:szCs w:val="16"/>
              </w:rPr>
            </w:pPr>
            <w:r w:rsidRPr="007E083C">
              <w:rPr>
                <w:rFonts w:hint="eastAsia"/>
                <w:sz w:val="16"/>
                <w:szCs w:val="16"/>
              </w:rPr>
              <w:t>25</w:t>
            </w:r>
          </w:p>
        </w:tc>
        <w:tc>
          <w:tcPr>
            <w:tcW w:w="685" w:type="dxa"/>
          </w:tcPr>
          <w:p w:rsidR="00805CD1" w:rsidRPr="007E083C" w:rsidRDefault="00805CD1" w:rsidP="00695D12">
            <w:pPr>
              <w:tabs>
                <w:tab w:val="left" w:pos="561"/>
              </w:tabs>
              <w:rPr>
                <w:sz w:val="16"/>
                <w:szCs w:val="16"/>
              </w:rPr>
            </w:pPr>
            <w:r w:rsidRPr="007E083C">
              <w:rPr>
                <w:rFonts w:hint="eastAsia"/>
                <w:sz w:val="16"/>
                <w:szCs w:val="16"/>
              </w:rPr>
              <w:t>4</w:t>
            </w:r>
            <w:r w:rsidRPr="007E083C">
              <w:rPr>
                <w:sz w:val="16"/>
                <w:szCs w:val="16"/>
              </w:rPr>
              <w:tab/>
            </w: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653" w:type="dxa"/>
          </w:tcPr>
          <w:p w:rsidR="00805CD1" w:rsidRPr="007E083C" w:rsidRDefault="00805CD1" w:rsidP="00695D12">
            <w:pPr>
              <w:rPr>
                <w:sz w:val="16"/>
                <w:szCs w:val="16"/>
              </w:rPr>
            </w:pPr>
          </w:p>
        </w:tc>
      </w:tr>
      <w:tr w:rsidR="00805CD1" w:rsidRPr="007E083C" w:rsidTr="00695D12">
        <w:tblPrEx>
          <w:tblCellMar>
            <w:top w:w="0" w:type="dxa"/>
            <w:bottom w:w="0" w:type="dxa"/>
          </w:tblCellMar>
        </w:tblPrEx>
        <w:trPr>
          <w:trHeight w:val="1065"/>
        </w:trPr>
        <w:tc>
          <w:tcPr>
            <w:tcW w:w="737" w:type="dxa"/>
          </w:tcPr>
          <w:p w:rsidR="00805CD1" w:rsidRPr="007E083C" w:rsidRDefault="00805CD1" w:rsidP="00695D12">
            <w:pPr>
              <w:rPr>
                <w:rFonts w:hint="eastAsia"/>
                <w:sz w:val="16"/>
                <w:szCs w:val="16"/>
              </w:rPr>
            </w:pPr>
          </w:p>
          <w:p w:rsidR="00805CD1" w:rsidRPr="007E083C" w:rsidRDefault="00805CD1" w:rsidP="00695D12">
            <w:pPr>
              <w:rPr>
                <w:rFonts w:hint="eastAsia"/>
                <w:sz w:val="16"/>
                <w:szCs w:val="16"/>
              </w:rPr>
            </w:pPr>
            <w:r w:rsidRPr="007E083C">
              <w:rPr>
                <w:rFonts w:hint="eastAsia"/>
                <w:sz w:val="16"/>
                <w:szCs w:val="16"/>
              </w:rPr>
              <w:t>施打人數</w:t>
            </w:r>
          </w:p>
        </w:tc>
        <w:tc>
          <w:tcPr>
            <w:tcW w:w="607" w:type="dxa"/>
          </w:tcPr>
          <w:p w:rsidR="00805CD1" w:rsidRPr="007E083C" w:rsidRDefault="00805CD1" w:rsidP="00695D12">
            <w:pPr>
              <w:rPr>
                <w:sz w:val="16"/>
                <w:szCs w:val="16"/>
              </w:rPr>
            </w:pPr>
            <w:r w:rsidRPr="007E083C">
              <w:rPr>
                <w:rFonts w:hint="eastAsia"/>
                <w:sz w:val="16"/>
                <w:szCs w:val="16"/>
              </w:rPr>
              <w:t>20</w:t>
            </w:r>
          </w:p>
        </w:tc>
        <w:tc>
          <w:tcPr>
            <w:tcW w:w="689" w:type="dxa"/>
          </w:tcPr>
          <w:p w:rsidR="00805CD1" w:rsidRPr="007E083C" w:rsidRDefault="00805CD1" w:rsidP="00695D12">
            <w:pPr>
              <w:rPr>
                <w:sz w:val="16"/>
                <w:szCs w:val="16"/>
              </w:rPr>
            </w:pPr>
            <w:r w:rsidRPr="007E083C">
              <w:rPr>
                <w:rFonts w:hint="eastAsia"/>
                <w:sz w:val="16"/>
                <w:szCs w:val="16"/>
              </w:rPr>
              <w:t>25</w:t>
            </w:r>
          </w:p>
        </w:tc>
        <w:tc>
          <w:tcPr>
            <w:tcW w:w="689" w:type="dxa"/>
          </w:tcPr>
          <w:p w:rsidR="00805CD1" w:rsidRPr="007E083C" w:rsidRDefault="00805CD1" w:rsidP="00695D12">
            <w:pPr>
              <w:rPr>
                <w:sz w:val="16"/>
                <w:szCs w:val="16"/>
              </w:rPr>
            </w:pPr>
            <w:r w:rsidRPr="007E083C">
              <w:rPr>
                <w:rFonts w:hint="eastAsia"/>
                <w:sz w:val="16"/>
                <w:szCs w:val="16"/>
              </w:rPr>
              <w:t>26</w:t>
            </w:r>
          </w:p>
        </w:tc>
        <w:tc>
          <w:tcPr>
            <w:tcW w:w="689" w:type="dxa"/>
          </w:tcPr>
          <w:p w:rsidR="00805CD1" w:rsidRPr="007E083C" w:rsidRDefault="00805CD1" w:rsidP="00695D12">
            <w:pPr>
              <w:rPr>
                <w:sz w:val="16"/>
                <w:szCs w:val="16"/>
              </w:rPr>
            </w:pPr>
            <w:r w:rsidRPr="007E083C">
              <w:rPr>
                <w:rFonts w:hint="eastAsia"/>
                <w:sz w:val="16"/>
                <w:szCs w:val="16"/>
              </w:rPr>
              <w:t>25</w:t>
            </w:r>
          </w:p>
        </w:tc>
        <w:tc>
          <w:tcPr>
            <w:tcW w:w="688" w:type="dxa"/>
          </w:tcPr>
          <w:p w:rsidR="00805CD1" w:rsidRPr="007E083C" w:rsidRDefault="00805CD1" w:rsidP="00695D12">
            <w:pPr>
              <w:rPr>
                <w:sz w:val="16"/>
                <w:szCs w:val="16"/>
              </w:rPr>
            </w:pPr>
            <w:r w:rsidRPr="007E083C">
              <w:rPr>
                <w:rFonts w:hint="eastAsia"/>
                <w:sz w:val="16"/>
                <w:szCs w:val="16"/>
              </w:rPr>
              <w:t>26</w:t>
            </w:r>
          </w:p>
        </w:tc>
        <w:tc>
          <w:tcPr>
            <w:tcW w:w="687" w:type="dxa"/>
          </w:tcPr>
          <w:p w:rsidR="00805CD1" w:rsidRPr="007E083C" w:rsidRDefault="00805CD1" w:rsidP="00695D12">
            <w:pPr>
              <w:rPr>
                <w:sz w:val="16"/>
                <w:szCs w:val="16"/>
              </w:rPr>
            </w:pPr>
            <w:r w:rsidRPr="007E083C">
              <w:rPr>
                <w:rFonts w:hint="eastAsia"/>
                <w:sz w:val="16"/>
                <w:szCs w:val="16"/>
              </w:rPr>
              <w:t>27</w:t>
            </w:r>
          </w:p>
        </w:tc>
        <w:tc>
          <w:tcPr>
            <w:tcW w:w="687" w:type="dxa"/>
          </w:tcPr>
          <w:p w:rsidR="00805CD1" w:rsidRPr="007E083C" w:rsidRDefault="00805CD1" w:rsidP="00695D12">
            <w:pPr>
              <w:rPr>
                <w:sz w:val="16"/>
                <w:szCs w:val="16"/>
              </w:rPr>
            </w:pPr>
            <w:r w:rsidRPr="007E083C">
              <w:rPr>
                <w:rFonts w:hint="eastAsia"/>
                <w:sz w:val="16"/>
                <w:szCs w:val="16"/>
              </w:rPr>
              <w:t>21</w:t>
            </w:r>
          </w:p>
        </w:tc>
        <w:tc>
          <w:tcPr>
            <w:tcW w:w="687" w:type="dxa"/>
          </w:tcPr>
          <w:p w:rsidR="00805CD1" w:rsidRPr="007E083C" w:rsidRDefault="00805CD1" w:rsidP="00695D12">
            <w:pPr>
              <w:rPr>
                <w:sz w:val="16"/>
                <w:szCs w:val="16"/>
              </w:rPr>
            </w:pPr>
            <w:r w:rsidRPr="007E083C">
              <w:rPr>
                <w:rFonts w:hint="eastAsia"/>
                <w:sz w:val="16"/>
                <w:szCs w:val="16"/>
              </w:rPr>
              <w:t>23</w:t>
            </w:r>
          </w:p>
        </w:tc>
        <w:tc>
          <w:tcPr>
            <w:tcW w:w="687" w:type="dxa"/>
          </w:tcPr>
          <w:p w:rsidR="00805CD1" w:rsidRPr="007E083C" w:rsidRDefault="00805CD1" w:rsidP="00695D12">
            <w:pPr>
              <w:rPr>
                <w:sz w:val="16"/>
                <w:szCs w:val="16"/>
              </w:rPr>
            </w:pPr>
            <w:r w:rsidRPr="007E083C">
              <w:rPr>
                <w:rFonts w:hint="eastAsia"/>
                <w:sz w:val="16"/>
                <w:szCs w:val="16"/>
              </w:rPr>
              <w:t>22</w:t>
            </w:r>
          </w:p>
        </w:tc>
        <w:tc>
          <w:tcPr>
            <w:tcW w:w="687" w:type="dxa"/>
          </w:tcPr>
          <w:p w:rsidR="00805CD1" w:rsidRPr="007E083C" w:rsidRDefault="00805CD1" w:rsidP="00695D12">
            <w:pPr>
              <w:rPr>
                <w:sz w:val="16"/>
                <w:szCs w:val="16"/>
              </w:rPr>
            </w:pPr>
            <w:r w:rsidRPr="007E083C">
              <w:rPr>
                <w:rFonts w:hint="eastAsia"/>
                <w:sz w:val="16"/>
                <w:szCs w:val="16"/>
              </w:rPr>
              <w:t>17</w:t>
            </w:r>
          </w:p>
        </w:tc>
        <w:tc>
          <w:tcPr>
            <w:tcW w:w="685" w:type="dxa"/>
          </w:tcPr>
          <w:p w:rsidR="00805CD1" w:rsidRPr="007E083C" w:rsidRDefault="00805CD1" w:rsidP="00695D12">
            <w:pPr>
              <w:rPr>
                <w:sz w:val="16"/>
                <w:szCs w:val="16"/>
              </w:rPr>
            </w:pPr>
            <w:r w:rsidRPr="007E083C">
              <w:rPr>
                <w:rFonts w:hint="eastAsia"/>
                <w:sz w:val="16"/>
                <w:szCs w:val="16"/>
              </w:rPr>
              <w:t>3</w:t>
            </w: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653" w:type="dxa"/>
          </w:tcPr>
          <w:p w:rsidR="00805CD1" w:rsidRPr="007E083C" w:rsidRDefault="00805CD1" w:rsidP="00695D12">
            <w:pPr>
              <w:rPr>
                <w:rFonts w:hint="eastAsia"/>
                <w:sz w:val="16"/>
                <w:szCs w:val="16"/>
              </w:rPr>
            </w:pPr>
            <w:r w:rsidRPr="007E083C">
              <w:rPr>
                <w:rFonts w:hint="eastAsia"/>
                <w:sz w:val="16"/>
                <w:szCs w:val="16"/>
              </w:rPr>
              <w:t>合計</w:t>
            </w:r>
          </w:p>
          <w:p w:rsidR="00805CD1" w:rsidRPr="007E083C" w:rsidRDefault="00805CD1" w:rsidP="00695D12">
            <w:pPr>
              <w:rPr>
                <w:sz w:val="16"/>
                <w:szCs w:val="16"/>
              </w:rPr>
            </w:pPr>
            <w:r w:rsidRPr="007E083C">
              <w:rPr>
                <w:rFonts w:hint="eastAsia"/>
                <w:sz w:val="16"/>
                <w:szCs w:val="16"/>
              </w:rPr>
              <w:t>235</w:t>
            </w:r>
          </w:p>
        </w:tc>
      </w:tr>
      <w:tr w:rsidR="00805CD1" w:rsidRPr="007E083C" w:rsidTr="00695D12">
        <w:tblPrEx>
          <w:tblCellMar>
            <w:top w:w="0" w:type="dxa"/>
            <w:bottom w:w="0" w:type="dxa"/>
          </w:tblCellMar>
        </w:tblPrEx>
        <w:trPr>
          <w:trHeight w:val="850"/>
        </w:trPr>
        <w:tc>
          <w:tcPr>
            <w:tcW w:w="737" w:type="dxa"/>
            <w:tcBorders>
              <w:tl2br w:val="single" w:sz="4" w:space="0" w:color="auto"/>
            </w:tcBorders>
          </w:tcPr>
          <w:p w:rsidR="00805CD1" w:rsidRPr="007E083C" w:rsidRDefault="00805CD1" w:rsidP="00695D12">
            <w:pPr>
              <w:rPr>
                <w:rFonts w:hint="eastAsia"/>
                <w:sz w:val="16"/>
                <w:szCs w:val="16"/>
              </w:rPr>
            </w:pPr>
            <w:r w:rsidRPr="007E083C">
              <w:rPr>
                <w:rFonts w:hint="eastAsia"/>
                <w:sz w:val="16"/>
                <w:szCs w:val="16"/>
              </w:rPr>
              <w:t xml:space="preserve">     </w:t>
            </w:r>
            <w:r w:rsidRPr="007E083C">
              <w:rPr>
                <w:rFonts w:hint="eastAsia"/>
                <w:sz w:val="16"/>
                <w:szCs w:val="16"/>
              </w:rPr>
              <w:t>班</w:t>
            </w:r>
          </w:p>
          <w:p w:rsidR="00805CD1" w:rsidRPr="007E083C" w:rsidRDefault="00805CD1" w:rsidP="00695D12">
            <w:pPr>
              <w:rPr>
                <w:sz w:val="16"/>
                <w:szCs w:val="16"/>
              </w:rPr>
            </w:pPr>
            <w:r w:rsidRPr="007E083C">
              <w:rPr>
                <w:rFonts w:hint="eastAsia"/>
                <w:sz w:val="16"/>
                <w:szCs w:val="16"/>
              </w:rPr>
              <w:t>人數</w:t>
            </w:r>
            <w:r w:rsidRPr="007E083C">
              <w:rPr>
                <w:rFonts w:hint="eastAsia"/>
                <w:sz w:val="16"/>
                <w:szCs w:val="16"/>
              </w:rPr>
              <w:t xml:space="preserve">  </w:t>
            </w:r>
          </w:p>
          <w:p w:rsidR="00805CD1" w:rsidRPr="007E083C" w:rsidRDefault="00805CD1" w:rsidP="00695D12">
            <w:pPr>
              <w:rPr>
                <w:rFonts w:hint="eastAsia"/>
                <w:sz w:val="16"/>
                <w:szCs w:val="16"/>
              </w:rPr>
            </w:pPr>
          </w:p>
        </w:tc>
        <w:tc>
          <w:tcPr>
            <w:tcW w:w="607" w:type="dxa"/>
          </w:tcPr>
          <w:p w:rsidR="00805CD1" w:rsidRPr="007E083C" w:rsidRDefault="00805CD1" w:rsidP="00695D12">
            <w:pPr>
              <w:rPr>
                <w:sz w:val="16"/>
                <w:szCs w:val="16"/>
              </w:rPr>
            </w:pPr>
            <w:r w:rsidRPr="007E083C">
              <w:rPr>
                <w:rFonts w:hint="eastAsia"/>
                <w:sz w:val="16"/>
                <w:szCs w:val="16"/>
              </w:rPr>
              <w:t>9</w:t>
            </w:r>
            <w:r w:rsidRPr="007E083C">
              <w:rPr>
                <w:sz w:val="16"/>
                <w:szCs w:val="16"/>
              </w:rPr>
              <w:t>01</w:t>
            </w:r>
          </w:p>
        </w:tc>
        <w:tc>
          <w:tcPr>
            <w:tcW w:w="689" w:type="dxa"/>
          </w:tcPr>
          <w:p w:rsidR="00805CD1" w:rsidRPr="007E083C" w:rsidRDefault="00805CD1" w:rsidP="00695D12">
            <w:pPr>
              <w:rPr>
                <w:sz w:val="16"/>
                <w:szCs w:val="16"/>
              </w:rPr>
            </w:pPr>
            <w:r w:rsidRPr="007E083C">
              <w:rPr>
                <w:rFonts w:hint="eastAsia"/>
                <w:sz w:val="16"/>
                <w:szCs w:val="16"/>
              </w:rPr>
              <w:t>9</w:t>
            </w:r>
            <w:r w:rsidRPr="007E083C">
              <w:rPr>
                <w:sz w:val="16"/>
                <w:szCs w:val="16"/>
              </w:rPr>
              <w:t>02</w:t>
            </w:r>
          </w:p>
        </w:tc>
        <w:tc>
          <w:tcPr>
            <w:tcW w:w="689" w:type="dxa"/>
          </w:tcPr>
          <w:p w:rsidR="00805CD1" w:rsidRPr="007E083C" w:rsidRDefault="00805CD1" w:rsidP="00695D12">
            <w:pPr>
              <w:rPr>
                <w:sz w:val="16"/>
                <w:szCs w:val="16"/>
              </w:rPr>
            </w:pPr>
            <w:r w:rsidRPr="007E083C">
              <w:rPr>
                <w:rFonts w:hint="eastAsia"/>
                <w:sz w:val="16"/>
                <w:szCs w:val="16"/>
              </w:rPr>
              <w:t>9</w:t>
            </w:r>
            <w:r w:rsidRPr="007E083C">
              <w:rPr>
                <w:sz w:val="16"/>
                <w:szCs w:val="16"/>
              </w:rPr>
              <w:t>03</w:t>
            </w:r>
          </w:p>
        </w:tc>
        <w:tc>
          <w:tcPr>
            <w:tcW w:w="689" w:type="dxa"/>
          </w:tcPr>
          <w:p w:rsidR="00805CD1" w:rsidRPr="007E083C" w:rsidRDefault="00805CD1" w:rsidP="00695D12">
            <w:pPr>
              <w:rPr>
                <w:sz w:val="16"/>
                <w:szCs w:val="16"/>
              </w:rPr>
            </w:pPr>
            <w:r w:rsidRPr="007E083C">
              <w:rPr>
                <w:rFonts w:hint="eastAsia"/>
                <w:sz w:val="16"/>
                <w:szCs w:val="16"/>
              </w:rPr>
              <w:t>9</w:t>
            </w:r>
            <w:r w:rsidRPr="007E083C">
              <w:rPr>
                <w:sz w:val="16"/>
                <w:szCs w:val="16"/>
              </w:rPr>
              <w:t>04</w:t>
            </w:r>
          </w:p>
        </w:tc>
        <w:tc>
          <w:tcPr>
            <w:tcW w:w="688" w:type="dxa"/>
          </w:tcPr>
          <w:p w:rsidR="00805CD1" w:rsidRPr="007E083C" w:rsidRDefault="00805CD1" w:rsidP="00695D12">
            <w:pPr>
              <w:rPr>
                <w:sz w:val="16"/>
                <w:szCs w:val="16"/>
              </w:rPr>
            </w:pPr>
            <w:r w:rsidRPr="007E083C">
              <w:rPr>
                <w:rFonts w:hint="eastAsia"/>
                <w:sz w:val="16"/>
                <w:szCs w:val="16"/>
              </w:rPr>
              <w:t>9</w:t>
            </w:r>
            <w:r w:rsidRPr="007E083C">
              <w:rPr>
                <w:sz w:val="16"/>
                <w:szCs w:val="16"/>
              </w:rPr>
              <w:t>05</w:t>
            </w:r>
          </w:p>
        </w:tc>
        <w:tc>
          <w:tcPr>
            <w:tcW w:w="687" w:type="dxa"/>
          </w:tcPr>
          <w:p w:rsidR="00805CD1" w:rsidRPr="007E083C" w:rsidRDefault="00805CD1" w:rsidP="00695D12">
            <w:pPr>
              <w:rPr>
                <w:sz w:val="16"/>
                <w:szCs w:val="16"/>
              </w:rPr>
            </w:pPr>
            <w:r w:rsidRPr="007E083C">
              <w:rPr>
                <w:rFonts w:hint="eastAsia"/>
                <w:sz w:val="16"/>
                <w:szCs w:val="16"/>
              </w:rPr>
              <w:t>9</w:t>
            </w:r>
            <w:r w:rsidRPr="007E083C">
              <w:rPr>
                <w:sz w:val="16"/>
                <w:szCs w:val="16"/>
              </w:rPr>
              <w:t>06</w:t>
            </w:r>
          </w:p>
        </w:tc>
        <w:tc>
          <w:tcPr>
            <w:tcW w:w="687" w:type="dxa"/>
          </w:tcPr>
          <w:p w:rsidR="00805CD1" w:rsidRPr="007E083C" w:rsidRDefault="00805CD1" w:rsidP="00695D12">
            <w:pPr>
              <w:rPr>
                <w:sz w:val="16"/>
                <w:szCs w:val="16"/>
              </w:rPr>
            </w:pPr>
            <w:r w:rsidRPr="007E083C">
              <w:rPr>
                <w:rFonts w:hint="eastAsia"/>
                <w:sz w:val="16"/>
                <w:szCs w:val="16"/>
              </w:rPr>
              <w:t>9</w:t>
            </w:r>
            <w:r w:rsidRPr="007E083C">
              <w:rPr>
                <w:sz w:val="16"/>
                <w:szCs w:val="16"/>
              </w:rPr>
              <w:t>07</w:t>
            </w:r>
          </w:p>
        </w:tc>
        <w:tc>
          <w:tcPr>
            <w:tcW w:w="687" w:type="dxa"/>
          </w:tcPr>
          <w:p w:rsidR="00805CD1" w:rsidRPr="007E083C" w:rsidRDefault="00805CD1" w:rsidP="00695D12">
            <w:pPr>
              <w:rPr>
                <w:sz w:val="16"/>
                <w:szCs w:val="16"/>
              </w:rPr>
            </w:pPr>
            <w:r w:rsidRPr="007E083C">
              <w:rPr>
                <w:rFonts w:hint="eastAsia"/>
                <w:sz w:val="16"/>
                <w:szCs w:val="16"/>
              </w:rPr>
              <w:t>9</w:t>
            </w:r>
            <w:r w:rsidRPr="007E083C">
              <w:rPr>
                <w:sz w:val="16"/>
                <w:szCs w:val="16"/>
              </w:rPr>
              <w:t>08</w:t>
            </w:r>
          </w:p>
        </w:tc>
        <w:tc>
          <w:tcPr>
            <w:tcW w:w="687" w:type="dxa"/>
          </w:tcPr>
          <w:p w:rsidR="00805CD1" w:rsidRPr="007E083C" w:rsidRDefault="00805CD1" w:rsidP="00695D12">
            <w:pPr>
              <w:rPr>
                <w:sz w:val="16"/>
                <w:szCs w:val="16"/>
              </w:rPr>
            </w:pPr>
            <w:r w:rsidRPr="007E083C">
              <w:rPr>
                <w:rFonts w:hint="eastAsia"/>
                <w:sz w:val="16"/>
                <w:szCs w:val="16"/>
              </w:rPr>
              <w:t>9</w:t>
            </w:r>
            <w:r w:rsidRPr="007E083C">
              <w:rPr>
                <w:sz w:val="16"/>
                <w:szCs w:val="16"/>
              </w:rPr>
              <w:t>09</w:t>
            </w:r>
          </w:p>
        </w:tc>
        <w:tc>
          <w:tcPr>
            <w:tcW w:w="687" w:type="dxa"/>
          </w:tcPr>
          <w:p w:rsidR="00805CD1" w:rsidRPr="007E083C" w:rsidRDefault="00805CD1" w:rsidP="00695D12">
            <w:pPr>
              <w:rPr>
                <w:rFonts w:hint="eastAsia"/>
                <w:sz w:val="16"/>
                <w:szCs w:val="16"/>
              </w:rPr>
            </w:pPr>
            <w:r w:rsidRPr="007E083C">
              <w:rPr>
                <w:rFonts w:hint="eastAsia"/>
                <w:sz w:val="16"/>
                <w:szCs w:val="16"/>
              </w:rPr>
              <w:t>910</w:t>
            </w:r>
          </w:p>
        </w:tc>
        <w:tc>
          <w:tcPr>
            <w:tcW w:w="685" w:type="dxa"/>
          </w:tcPr>
          <w:p w:rsidR="00805CD1" w:rsidRPr="007E083C" w:rsidRDefault="00805CD1" w:rsidP="00695D12">
            <w:pPr>
              <w:rPr>
                <w:rFonts w:hint="eastAsia"/>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rFonts w:hint="eastAsia"/>
                <w:sz w:val="16"/>
                <w:szCs w:val="16"/>
              </w:rPr>
            </w:pPr>
          </w:p>
        </w:tc>
        <w:tc>
          <w:tcPr>
            <w:tcW w:w="586" w:type="dxa"/>
          </w:tcPr>
          <w:p w:rsidR="00805CD1" w:rsidRPr="007E083C" w:rsidRDefault="00805CD1" w:rsidP="00695D12">
            <w:pPr>
              <w:rPr>
                <w:rFonts w:hint="eastAsia"/>
                <w:sz w:val="16"/>
                <w:szCs w:val="16"/>
              </w:rPr>
            </w:pPr>
          </w:p>
        </w:tc>
        <w:tc>
          <w:tcPr>
            <w:tcW w:w="653" w:type="dxa"/>
          </w:tcPr>
          <w:p w:rsidR="00805CD1" w:rsidRPr="007E083C" w:rsidRDefault="00805CD1" w:rsidP="00695D12">
            <w:pPr>
              <w:rPr>
                <w:sz w:val="16"/>
                <w:szCs w:val="16"/>
              </w:rPr>
            </w:pPr>
          </w:p>
        </w:tc>
      </w:tr>
      <w:tr w:rsidR="00805CD1" w:rsidRPr="007E083C" w:rsidTr="00695D12">
        <w:tblPrEx>
          <w:tblCellMar>
            <w:top w:w="0" w:type="dxa"/>
            <w:bottom w:w="0" w:type="dxa"/>
          </w:tblCellMar>
        </w:tblPrEx>
        <w:trPr>
          <w:cantSplit/>
          <w:trHeight w:val="192"/>
        </w:trPr>
        <w:tc>
          <w:tcPr>
            <w:tcW w:w="737" w:type="dxa"/>
          </w:tcPr>
          <w:p w:rsidR="00805CD1" w:rsidRPr="007E083C" w:rsidRDefault="00805CD1" w:rsidP="00695D12">
            <w:pPr>
              <w:rPr>
                <w:b/>
                <w:bCs/>
                <w:sz w:val="16"/>
                <w:szCs w:val="16"/>
              </w:rPr>
            </w:pPr>
            <w:r w:rsidRPr="007E083C">
              <w:rPr>
                <w:rFonts w:hint="eastAsia"/>
                <w:b/>
                <w:bCs/>
                <w:sz w:val="16"/>
                <w:szCs w:val="16"/>
              </w:rPr>
              <w:t>總人數</w:t>
            </w:r>
          </w:p>
        </w:tc>
        <w:tc>
          <w:tcPr>
            <w:tcW w:w="607" w:type="dxa"/>
          </w:tcPr>
          <w:p w:rsidR="00805CD1" w:rsidRPr="007E083C" w:rsidRDefault="00805CD1" w:rsidP="00695D12">
            <w:pPr>
              <w:rPr>
                <w:sz w:val="16"/>
                <w:szCs w:val="16"/>
              </w:rPr>
            </w:pPr>
            <w:r w:rsidRPr="007E083C">
              <w:rPr>
                <w:rFonts w:hint="eastAsia"/>
                <w:sz w:val="16"/>
                <w:szCs w:val="16"/>
              </w:rPr>
              <w:t>18</w:t>
            </w:r>
          </w:p>
        </w:tc>
        <w:tc>
          <w:tcPr>
            <w:tcW w:w="689" w:type="dxa"/>
          </w:tcPr>
          <w:p w:rsidR="00805CD1" w:rsidRPr="007E083C" w:rsidRDefault="00805CD1" w:rsidP="00695D12">
            <w:pPr>
              <w:rPr>
                <w:sz w:val="16"/>
                <w:szCs w:val="16"/>
              </w:rPr>
            </w:pPr>
            <w:r w:rsidRPr="007E083C">
              <w:rPr>
                <w:rFonts w:hint="eastAsia"/>
                <w:sz w:val="16"/>
                <w:szCs w:val="16"/>
              </w:rPr>
              <w:t>30</w:t>
            </w:r>
          </w:p>
        </w:tc>
        <w:tc>
          <w:tcPr>
            <w:tcW w:w="689" w:type="dxa"/>
          </w:tcPr>
          <w:p w:rsidR="00805CD1" w:rsidRPr="007E083C" w:rsidRDefault="00805CD1" w:rsidP="00695D12">
            <w:pPr>
              <w:rPr>
                <w:sz w:val="16"/>
                <w:szCs w:val="16"/>
              </w:rPr>
            </w:pPr>
            <w:r w:rsidRPr="007E083C">
              <w:rPr>
                <w:rFonts w:hint="eastAsia"/>
                <w:sz w:val="16"/>
                <w:szCs w:val="16"/>
              </w:rPr>
              <w:t>30</w:t>
            </w:r>
          </w:p>
        </w:tc>
        <w:tc>
          <w:tcPr>
            <w:tcW w:w="689" w:type="dxa"/>
          </w:tcPr>
          <w:p w:rsidR="00805CD1" w:rsidRPr="007E083C" w:rsidRDefault="00805CD1" w:rsidP="00695D12">
            <w:pPr>
              <w:rPr>
                <w:sz w:val="16"/>
                <w:szCs w:val="16"/>
              </w:rPr>
            </w:pPr>
            <w:r w:rsidRPr="007E083C">
              <w:rPr>
                <w:rFonts w:hint="eastAsia"/>
                <w:sz w:val="16"/>
                <w:szCs w:val="16"/>
              </w:rPr>
              <w:t>32</w:t>
            </w:r>
          </w:p>
        </w:tc>
        <w:tc>
          <w:tcPr>
            <w:tcW w:w="688" w:type="dxa"/>
          </w:tcPr>
          <w:p w:rsidR="00805CD1" w:rsidRPr="007E083C" w:rsidRDefault="00805CD1" w:rsidP="00695D12">
            <w:pPr>
              <w:rPr>
                <w:sz w:val="16"/>
                <w:szCs w:val="16"/>
              </w:rPr>
            </w:pPr>
            <w:r w:rsidRPr="007E083C">
              <w:rPr>
                <w:rFonts w:hint="eastAsia"/>
                <w:sz w:val="16"/>
                <w:szCs w:val="16"/>
              </w:rPr>
              <w:t>34</w:t>
            </w:r>
          </w:p>
        </w:tc>
        <w:tc>
          <w:tcPr>
            <w:tcW w:w="687" w:type="dxa"/>
          </w:tcPr>
          <w:p w:rsidR="00805CD1" w:rsidRPr="007E083C" w:rsidRDefault="00805CD1" w:rsidP="00695D12">
            <w:pPr>
              <w:rPr>
                <w:sz w:val="16"/>
                <w:szCs w:val="16"/>
              </w:rPr>
            </w:pPr>
            <w:r w:rsidRPr="007E083C">
              <w:rPr>
                <w:rFonts w:hint="eastAsia"/>
                <w:sz w:val="16"/>
                <w:szCs w:val="16"/>
              </w:rPr>
              <w:t>33</w:t>
            </w:r>
          </w:p>
        </w:tc>
        <w:tc>
          <w:tcPr>
            <w:tcW w:w="687" w:type="dxa"/>
          </w:tcPr>
          <w:p w:rsidR="00805CD1" w:rsidRPr="007E083C" w:rsidRDefault="00805CD1" w:rsidP="00695D12">
            <w:pPr>
              <w:rPr>
                <w:sz w:val="16"/>
                <w:szCs w:val="16"/>
              </w:rPr>
            </w:pPr>
            <w:r w:rsidRPr="007E083C">
              <w:rPr>
                <w:rFonts w:hint="eastAsia"/>
                <w:sz w:val="16"/>
                <w:szCs w:val="16"/>
              </w:rPr>
              <w:t>29</w:t>
            </w:r>
          </w:p>
        </w:tc>
        <w:tc>
          <w:tcPr>
            <w:tcW w:w="687" w:type="dxa"/>
          </w:tcPr>
          <w:p w:rsidR="00805CD1" w:rsidRPr="007E083C" w:rsidRDefault="00805CD1" w:rsidP="00695D12">
            <w:pPr>
              <w:rPr>
                <w:sz w:val="16"/>
                <w:szCs w:val="16"/>
              </w:rPr>
            </w:pPr>
            <w:r w:rsidRPr="007E083C">
              <w:rPr>
                <w:rFonts w:hint="eastAsia"/>
                <w:sz w:val="16"/>
                <w:szCs w:val="16"/>
              </w:rPr>
              <w:t>34</w:t>
            </w:r>
          </w:p>
        </w:tc>
        <w:tc>
          <w:tcPr>
            <w:tcW w:w="687" w:type="dxa"/>
          </w:tcPr>
          <w:p w:rsidR="00805CD1" w:rsidRPr="007E083C" w:rsidRDefault="00805CD1" w:rsidP="00695D12">
            <w:pPr>
              <w:rPr>
                <w:sz w:val="16"/>
                <w:szCs w:val="16"/>
              </w:rPr>
            </w:pPr>
            <w:r w:rsidRPr="007E083C">
              <w:rPr>
                <w:rFonts w:hint="eastAsia"/>
                <w:sz w:val="16"/>
                <w:szCs w:val="16"/>
              </w:rPr>
              <w:t>26</w:t>
            </w:r>
          </w:p>
        </w:tc>
        <w:tc>
          <w:tcPr>
            <w:tcW w:w="687" w:type="dxa"/>
          </w:tcPr>
          <w:p w:rsidR="00805CD1" w:rsidRPr="007E083C" w:rsidRDefault="00805CD1" w:rsidP="00695D12">
            <w:pPr>
              <w:rPr>
                <w:sz w:val="16"/>
                <w:szCs w:val="16"/>
              </w:rPr>
            </w:pPr>
            <w:r w:rsidRPr="007E083C">
              <w:rPr>
                <w:rFonts w:hint="eastAsia"/>
                <w:sz w:val="16"/>
                <w:szCs w:val="16"/>
              </w:rPr>
              <w:t>3</w:t>
            </w:r>
          </w:p>
        </w:tc>
        <w:tc>
          <w:tcPr>
            <w:tcW w:w="685"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653" w:type="dxa"/>
          </w:tcPr>
          <w:p w:rsidR="00805CD1" w:rsidRPr="007E083C" w:rsidRDefault="00805CD1" w:rsidP="00695D12">
            <w:pPr>
              <w:rPr>
                <w:sz w:val="16"/>
                <w:szCs w:val="16"/>
              </w:rPr>
            </w:pPr>
          </w:p>
        </w:tc>
      </w:tr>
      <w:tr w:rsidR="00805CD1" w:rsidRPr="007E083C" w:rsidTr="00695D12">
        <w:tblPrEx>
          <w:tblCellMar>
            <w:top w:w="0" w:type="dxa"/>
            <w:bottom w:w="0" w:type="dxa"/>
          </w:tblCellMar>
        </w:tblPrEx>
        <w:trPr>
          <w:cantSplit/>
          <w:trHeight w:val="776"/>
        </w:trPr>
        <w:tc>
          <w:tcPr>
            <w:tcW w:w="737" w:type="dxa"/>
          </w:tcPr>
          <w:p w:rsidR="00805CD1" w:rsidRPr="007E083C" w:rsidRDefault="00805CD1" w:rsidP="00695D12">
            <w:pPr>
              <w:rPr>
                <w:rFonts w:hint="eastAsia"/>
                <w:sz w:val="16"/>
                <w:szCs w:val="16"/>
              </w:rPr>
            </w:pPr>
          </w:p>
          <w:p w:rsidR="00805CD1" w:rsidRPr="007E083C" w:rsidRDefault="00805CD1" w:rsidP="00695D12">
            <w:pPr>
              <w:rPr>
                <w:rFonts w:hint="eastAsia"/>
                <w:sz w:val="16"/>
                <w:szCs w:val="16"/>
              </w:rPr>
            </w:pPr>
            <w:r w:rsidRPr="007E083C">
              <w:rPr>
                <w:rFonts w:hint="eastAsia"/>
                <w:sz w:val="16"/>
                <w:szCs w:val="16"/>
              </w:rPr>
              <w:t>施打人數</w:t>
            </w:r>
          </w:p>
        </w:tc>
        <w:tc>
          <w:tcPr>
            <w:tcW w:w="607" w:type="dxa"/>
          </w:tcPr>
          <w:p w:rsidR="00805CD1" w:rsidRPr="007E083C" w:rsidRDefault="00805CD1" w:rsidP="00695D12">
            <w:pPr>
              <w:rPr>
                <w:sz w:val="16"/>
                <w:szCs w:val="16"/>
              </w:rPr>
            </w:pPr>
            <w:r w:rsidRPr="007E083C">
              <w:rPr>
                <w:rFonts w:hint="eastAsia"/>
                <w:sz w:val="16"/>
                <w:szCs w:val="16"/>
              </w:rPr>
              <w:t>17</w:t>
            </w:r>
          </w:p>
        </w:tc>
        <w:tc>
          <w:tcPr>
            <w:tcW w:w="689" w:type="dxa"/>
          </w:tcPr>
          <w:p w:rsidR="00805CD1" w:rsidRPr="007E083C" w:rsidRDefault="00805CD1" w:rsidP="00695D12">
            <w:pPr>
              <w:rPr>
                <w:sz w:val="16"/>
                <w:szCs w:val="16"/>
              </w:rPr>
            </w:pPr>
            <w:r w:rsidRPr="007E083C">
              <w:rPr>
                <w:rFonts w:hint="eastAsia"/>
                <w:sz w:val="16"/>
                <w:szCs w:val="16"/>
              </w:rPr>
              <w:t>25</w:t>
            </w:r>
          </w:p>
        </w:tc>
        <w:tc>
          <w:tcPr>
            <w:tcW w:w="689" w:type="dxa"/>
          </w:tcPr>
          <w:p w:rsidR="00805CD1" w:rsidRPr="007E083C" w:rsidRDefault="00805CD1" w:rsidP="00695D12">
            <w:pPr>
              <w:rPr>
                <w:sz w:val="16"/>
                <w:szCs w:val="16"/>
              </w:rPr>
            </w:pPr>
            <w:r w:rsidRPr="007E083C">
              <w:rPr>
                <w:rFonts w:hint="eastAsia"/>
                <w:sz w:val="16"/>
                <w:szCs w:val="16"/>
              </w:rPr>
              <w:t>26</w:t>
            </w:r>
          </w:p>
        </w:tc>
        <w:tc>
          <w:tcPr>
            <w:tcW w:w="689" w:type="dxa"/>
          </w:tcPr>
          <w:p w:rsidR="00805CD1" w:rsidRPr="007E083C" w:rsidRDefault="00805CD1" w:rsidP="00695D12">
            <w:pPr>
              <w:rPr>
                <w:sz w:val="16"/>
                <w:szCs w:val="16"/>
              </w:rPr>
            </w:pPr>
            <w:r w:rsidRPr="007E083C">
              <w:rPr>
                <w:rFonts w:hint="eastAsia"/>
                <w:sz w:val="16"/>
                <w:szCs w:val="16"/>
              </w:rPr>
              <w:t>23</w:t>
            </w:r>
          </w:p>
        </w:tc>
        <w:tc>
          <w:tcPr>
            <w:tcW w:w="688" w:type="dxa"/>
          </w:tcPr>
          <w:p w:rsidR="00805CD1" w:rsidRPr="007E083C" w:rsidRDefault="00805CD1" w:rsidP="00695D12">
            <w:pPr>
              <w:rPr>
                <w:sz w:val="16"/>
                <w:szCs w:val="16"/>
              </w:rPr>
            </w:pPr>
            <w:r w:rsidRPr="007E083C">
              <w:rPr>
                <w:rFonts w:hint="eastAsia"/>
                <w:sz w:val="16"/>
                <w:szCs w:val="16"/>
              </w:rPr>
              <w:t>27</w:t>
            </w:r>
          </w:p>
        </w:tc>
        <w:tc>
          <w:tcPr>
            <w:tcW w:w="687" w:type="dxa"/>
          </w:tcPr>
          <w:p w:rsidR="00805CD1" w:rsidRPr="007E083C" w:rsidRDefault="00805CD1" w:rsidP="00695D12">
            <w:pPr>
              <w:rPr>
                <w:sz w:val="16"/>
                <w:szCs w:val="16"/>
              </w:rPr>
            </w:pPr>
            <w:r w:rsidRPr="007E083C">
              <w:rPr>
                <w:rFonts w:hint="eastAsia"/>
                <w:sz w:val="16"/>
                <w:szCs w:val="16"/>
              </w:rPr>
              <w:t>30</w:t>
            </w:r>
          </w:p>
        </w:tc>
        <w:tc>
          <w:tcPr>
            <w:tcW w:w="687" w:type="dxa"/>
          </w:tcPr>
          <w:p w:rsidR="00805CD1" w:rsidRPr="007E083C" w:rsidRDefault="00805CD1" w:rsidP="00695D12">
            <w:pPr>
              <w:rPr>
                <w:sz w:val="16"/>
                <w:szCs w:val="16"/>
              </w:rPr>
            </w:pPr>
            <w:r w:rsidRPr="007E083C">
              <w:rPr>
                <w:rFonts w:hint="eastAsia"/>
                <w:sz w:val="16"/>
                <w:szCs w:val="16"/>
              </w:rPr>
              <w:t>24</w:t>
            </w:r>
          </w:p>
        </w:tc>
        <w:tc>
          <w:tcPr>
            <w:tcW w:w="687" w:type="dxa"/>
          </w:tcPr>
          <w:p w:rsidR="00805CD1" w:rsidRPr="007E083C" w:rsidRDefault="00805CD1" w:rsidP="00695D12">
            <w:pPr>
              <w:rPr>
                <w:sz w:val="16"/>
                <w:szCs w:val="16"/>
              </w:rPr>
            </w:pPr>
            <w:r w:rsidRPr="007E083C">
              <w:rPr>
                <w:rFonts w:hint="eastAsia"/>
                <w:sz w:val="16"/>
                <w:szCs w:val="16"/>
              </w:rPr>
              <w:t>27</w:t>
            </w:r>
          </w:p>
        </w:tc>
        <w:tc>
          <w:tcPr>
            <w:tcW w:w="687" w:type="dxa"/>
          </w:tcPr>
          <w:p w:rsidR="00805CD1" w:rsidRPr="007E083C" w:rsidRDefault="00805CD1" w:rsidP="00695D12">
            <w:pPr>
              <w:rPr>
                <w:sz w:val="16"/>
                <w:szCs w:val="16"/>
              </w:rPr>
            </w:pPr>
            <w:r w:rsidRPr="007E083C">
              <w:rPr>
                <w:rFonts w:hint="eastAsia"/>
                <w:sz w:val="16"/>
                <w:szCs w:val="16"/>
              </w:rPr>
              <w:t>18</w:t>
            </w:r>
          </w:p>
        </w:tc>
        <w:tc>
          <w:tcPr>
            <w:tcW w:w="687" w:type="dxa"/>
          </w:tcPr>
          <w:p w:rsidR="00805CD1" w:rsidRPr="007E083C" w:rsidRDefault="00805CD1" w:rsidP="00695D12">
            <w:pPr>
              <w:rPr>
                <w:sz w:val="16"/>
                <w:szCs w:val="16"/>
              </w:rPr>
            </w:pPr>
            <w:r w:rsidRPr="007E083C">
              <w:rPr>
                <w:rFonts w:hint="eastAsia"/>
                <w:sz w:val="16"/>
                <w:szCs w:val="16"/>
              </w:rPr>
              <w:t>2</w:t>
            </w:r>
          </w:p>
        </w:tc>
        <w:tc>
          <w:tcPr>
            <w:tcW w:w="685"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586" w:type="dxa"/>
          </w:tcPr>
          <w:p w:rsidR="00805CD1" w:rsidRPr="007E083C" w:rsidRDefault="00805CD1" w:rsidP="00695D12">
            <w:pPr>
              <w:rPr>
                <w:sz w:val="16"/>
                <w:szCs w:val="16"/>
              </w:rPr>
            </w:pPr>
          </w:p>
        </w:tc>
        <w:tc>
          <w:tcPr>
            <w:tcW w:w="653" w:type="dxa"/>
          </w:tcPr>
          <w:p w:rsidR="00805CD1" w:rsidRPr="007E083C" w:rsidRDefault="00805CD1" w:rsidP="00695D12">
            <w:pPr>
              <w:rPr>
                <w:rFonts w:hint="eastAsia"/>
                <w:sz w:val="16"/>
                <w:szCs w:val="16"/>
              </w:rPr>
            </w:pPr>
            <w:r w:rsidRPr="007E083C">
              <w:rPr>
                <w:rFonts w:hint="eastAsia"/>
                <w:sz w:val="16"/>
                <w:szCs w:val="16"/>
              </w:rPr>
              <w:t>合計</w:t>
            </w:r>
          </w:p>
          <w:p w:rsidR="00805CD1" w:rsidRPr="007E083C" w:rsidRDefault="00805CD1" w:rsidP="00695D12">
            <w:pPr>
              <w:rPr>
                <w:sz w:val="16"/>
                <w:szCs w:val="16"/>
              </w:rPr>
            </w:pPr>
            <w:r w:rsidRPr="007E083C">
              <w:rPr>
                <w:rFonts w:hint="eastAsia"/>
                <w:sz w:val="16"/>
                <w:szCs w:val="16"/>
              </w:rPr>
              <w:t>219</w:t>
            </w:r>
          </w:p>
        </w:tc>
      </w:tr>
    </w:tbl>
    <w:p w:rsidR="00805CD1" w:rsidRPr="00802F4D" w:rsidRDefault="00805CD1" w:rsidP="00802F4D">
      <w:pPr>
        <w:spacing w:line="0" w:lineRule="atLeast"/>
        <w:ind w:leftChars="58" w:left="619" w:hangingChars="200" w:hanging="480"/>
        <w:rPr>
          <w:rFonts w:ascii="標楷體" w:eastAsia="標楷體" w:hAnsi="標楷體" w:hint="eastAsia"/>
          <w:szCs w:val="24"/>
        </w:rPr>
      </w:pPr>
      <w:r w:rsidRPr="00805CD1">
        <w:rPr>
          <w:rFonts w:ascii="標楷體" w:eastAsia="標楷體" w:hAnsi="標楷體" w:hint="eastAsia"/>
          <w:szCs w:val="24"/>
        </w:rPr>
        <w:t>10/18校內未接種疫苗的學生若想接種，可到健康中心開立未接種證明，帶健保卡到合約診所或衛生所接種，接種後回條送回健康中心。</w:t>
      </w:r>
    </w:p>
    <w:p w:rsidR="00936486" w:rsidRPr="00802F4D" w:rsidRDefault="00936486" w:rsidP="00E907C9">
      <w:pPr>
        <w:spacing w:line="276" w:lineRule="auto"/>
        <w:rPr>
          <w:rFonts w:ascii="華康標楷體" w:eastAsia="華康標楷體"/>
          <w:sz w:val="32"/>
          <w:szCs w:val="32"/>
        </w:rPr>
      </w:pPr>
      <w:r w:rsidRPr="00802F4D">
        <w:rPr>
          <w:rFonts w:ascii="華康標楷體" w:eastAsia="華康標楷體" w:hint="eastAsia"/>
          <w:sz w:val="32"/>
          <w:szCs w:val="32"/>
        </w:rPr>
        <w:t>輔導室</w:t>
      </w:r>
    </w:p>
    <w:p w:rsidR="00E2347D" w:rsidRPr="00805CD1" w:rsidRDefault="00E2347D" w:rsidP="00E907C9">
      <w:pPr>
        <w:spacing w:line="276" w:lineRule="auto"/>
        <w:rPr>
          <w:rFonts w:ascii="華康標楷體" w:eastAsia="華康標楷體"/>
          <w:szCs w:val="24"/>
        </w:rPr>
      </w:pPr>
      <w:r w:rsidRPr="00805CD1">
        <w:rPr>
          <w:rFonts w:ascii="華康標楷體" w:eastAsia="華康標楷體" w:hint="eastAsia"/>
          <w:szCs w:val="24"/>
        </w:rPr>
        <w:t>輔導組</w:t>
      </w:r>
    </w:p>
    <w:p w:rsidR="00E2347D" w:rsidRPr="00805CD1" w:rsidRDefault="00E2347D" w:rsidP="00E907C9">
      <w:pPr>
        <w:spacing w:line="276" w:lineRule="auto"/>
        <w:rPr>
          <w:rFonts w:ascii="華康標楷體" w:eastAsia="華康標楷體"/>
          <w:szCs w:val="24"/>
        </w:rPr>
      </w:pPr>
      <w:r w:rsidRPr="00805CD1">
        <w:rPr>
          <w:rFonts w:ascii="華康標楷體" w:eastAsia="華康標楷體" w:hint="eastAsia"/>
          <w:szCs w:val="24"/>
        </w:rPr>
        <w:lastRenderedPageBreak/>
        <w:t>一、 個案/團體輔導</w:t>
      </w:r>
    </w:p>
    <w:p w:rsidR="00E2347D" w:rsidRPr="00805CD1" w:rsidRDefault="00E2347D" w:rsidP="00E907C9">
      <w:pPr>
        <w:spacing w:line="276" w:lineRule="auto"/>
        <w:rPr>
          <w:rFonts w:ascii="華康標楷體" w:eastAsia="華康標楷體" w:hAnsi="新細明體"/>
          <w:szCs w:val="24"/>
        </w:rPr>
      </w:pPr>
      <w:r w:rsidRPr="00805CD1">
        <w:rPr>
          <w:rFonts w:ascii="華康標楷體" w:eastAsia="華康標楷體" w:hint="eastAsia"/>
          <w:szCs w:val="24"/>
        </w:rPr>
        <w:t xml:space="preserve">     (一)高關懷學生</w:t>
      </w:r>
      <w:r w:rsidRPr="00805CD1">
        <w:rPr>
          <w:rFonts w:ascii="華康標楷體" w:eastAsia="華康標楷體" w:hAnsi="新細明體" w:hint="eastAsia"/>
          <w:szCs w:val="24"/>
        </w:rPr>
        <w:t>認輔工作持續進行，</w:t>
      </w:r>
      <w:r w:rsidRPr="00805CD1">
        <w:rPr>
          <w:rFonts w:ascii="華康標楷體" w:eastAsia="華康標楷體" w:hint="eastAsia"/>
          <w:szCs w:val="24"/>
        </w:rPr>
        <w:t>本學期認輔個案(二級輔導)</w:t>
      </w:r>
      <w:r w:rsidRPr="00805CD1">
        <w:rPr>
          <w:rFonts w:ascii="華康標楷體" w:eastAsia="華康標楷體" w:hAnsi="新細明體" w:hint="eastAsia"/>
          <w:szCs w:val="24"/>
        </w:rPr>
        <w:t>迄今計</w:t>
      </w:r>
      <w:r w:rsidRPr="00805CD1">
        <w:rPr>
          <w:rFonts w:ascii="華康標楷體" w:eastAsia="華康標楷體" w:hint="eastAsia"/>
          <w:szCs w:val="24"/>
        </w:rPr>
        <w:t>27名</w:t>
      </w:r>
      <w:r w:rsidRPr="00805CD1">
        <w:rPr>
          <w:rFonts w:ascii="華康標楷體" w:eastAsia="華康標楷體" w:hAnsi="新細明體" w:hint="eastAsia"/>
          <w:szCs w:val="24"/>
        </w:rPr>
        <w:t>。導師如發現班上</w:t>
      </w:r>
    </w:p>
    <w:p w:rsidR="00E2347D" w:rsidRPr="00805CD1" w:rsidRDefault="00E2347D" w:rsidP="00E907C9">
      <w:pPr>
        <w:spacing w:line="276" w:lineRule="auto"/>
        <w:rPr>
          <w:rFonts w:ascii="華康標楷體" w:eastAsia="華康標楷體"/>
          <w:szCs w:val="24"/>
        </w:rPr>
      </w:pPr>
      <w:r w:rsidRPr="00805CD1">
        <w:rPr>
          <w:rFonts w:ascii="華康標楷體" w:eastAsia="華康標楷體" w:hAnsi="新細明體" w:hint="eastAsia"/>
          <w:szCs w:val="24"/>
        </w:rPr>
        <w:t xml:space="preserve">         有需輔導室協助之個案亦請持續與輔導室聯絡。</w:t>
      </w:r>
    </w:p>
    <w:p w:rsidR="00E2347D" w:rsidRPr="00805CD1" w:rsidRDefault="00E2347D" w:rsidP="00E907C9">
      <w:pPr>
        <w:spacing w:line="276" w:lineRule="auto"/>
        <w:rPr>
          <w:rFonts w:ascii="華康標楷體" w:eastAsia="華康標楷體" w:hAnsi="新細明體"/>
          <w:szCs w:val="24"/>
        </w:rPr>
      </w:pPr>
      <w:r w:rsidRPr="00805CD1">
        <w:rPr>
          <w:rFonts w:ascii="華康標楷體" w:eastAsia="華康標楷體" w:hint="eastAsia"/>
          <w:szCs w:val="24"/>
        </w:rPr>
        <w:t xml:space="preserve">     (二)辦理中大志工學習/生涯輔導小團體</w:t>
      </w:r>
      <w:r w:rsidRPr="00805CD1">
        <w:rPr>
          <w:rFonts w:ascii="華康標楷體" w:eastAsia="華康標楷體" w:hAnsi="新細明體" w:hint="eastAsia"/>
          <w:szCs w:val="24"/>
        </w:rPr>
        <w:t>【11/1、11/8、11/15、11/22 (二)</w:t>
      </w:r>
      <w:r w:rsidRPr="00805CD1">
        <w:rPr>
          <w:rFonts w:ascii="華康標楷體" w:eastAsia="華康標楷體" w:hint="eastAsia"/>
          <w:szCs w:val="24"/>
        </w:rPr>
        <w:t>第8節</w:t>
      </w:r>
      <w:r w:rsidRPr="00805CD1">
        <w:rPr>
          <w:rFonts w:ascii="華康標楷體" w:eastAsia="華康標楷體" w:hAnsi="新細明體" w:hint="eastAsia"/>
          <w:szCs w:val="24"/>
        </w:rPr>
        <w:t>，</w:t>
      </w:r>
    </w:p>
    <w:p w:rsidR="00E2347D" w:rsidRPr="00805CD1" w:rsidRDefault="00E2347D" w:rsidP="00E907C9">
      <w:pPr>
        <w:spacing w:line="276" w:lineRule="auto"/>
        <w:rPr>
          <w:rFonts w:ascii="華康標楷體" w:eastAsia="華康標楷體"/>
          <w:szCs w:val="24"/>
        </w:rPr>
      </w:pPr>
      <w:r w:rsidRPr="00805CD1">
        <w:rPr>
          <w:rFonts w:ascii="華康標楷體" w:eastAsia="華康標楷體" w:hAnsi="新細明體" w:hint="eastAsia"/>
          <w:szCs w:val="24"/>
        </w:rPr>
        <w:t xml:space="preserve">         </w:t>
      </w:r>
      <w:r w:rsidRPr="00805CD1">
        <w:rPr>
          <w:rFonts w:ascii="華康標楷體" w:eastAsia="華康標楷體" w:hint="eastAsia"/>
          <w:szCs w:val="24"/>
        </w:rPr>
        <w:t>活動地點</w:t>
      </w:r>
      <w:r w:rsidRPr="00805CD1">
        <w:rPr>
          <w:rFonts w:ascii="華康標楷體" w:eastAsia="華康標楷體" w:hAnsi="新細明體" w:hint="eastAsia"/>
          <w:szCs w:val="24"/>
        </w:rPr>
        <w:t>：輔導</w:t>
      </w:r>
      <w:r w:rsidRPr="00805CD1">
        <w:rPr>
          <w:rFonts w:ascii="華康標楷體" w:eastAsia="華康標楷體" w:hint="eastAsia"/>
          <w:szCs w:val="24"/>
        </w:rPr>
        <w:t>室</w:t>
      </w:r>
      <w:r w:rsidRPr="00805CD1">
        <w:rPr>
          <w:rFonts w:ascii="華康標楷體" w:eastAsia="華康標楷體" w:hAnsi="新細明體" w:hint="eastAsia"/>
          <w:szCs w:val="24"/>
        </w:rPr>
        <w:t>】。</w:t>
      </w:r>
    </w:p>
    <w:p w:rsidR="00E2347D" w:rsidRPr="00805CD1" w:rsidRDefault="00E2347D" w:rsidP="00E907C9">
      <w:pPr>
        <w:spacing w:line="276" w:lineRule="auto"/>
        <w:rPr>
          <w:rFonts w:ascii="華康標楷體" w:eastAsia="華康標楷體" w:hAnsi="新細明體"/>
          <w:szCs w:val="24"/>
        </w:rPr>
      </w:pPr>
      <w:r w:rsidRPr="00805CD1">
        <w:rPr>
          <w:rFonts w:ascii="華康標楷體" w:eastAsia="華康標楷體" w:hAnsi="新細明體" w:hint="eastAsia"/>
          <w:szCs w:val="24"/>
        </w:rPr>
        <w:t xml:space="preserve">     (三)辦理「八年級性平成長小團體」【11/07(一)、 11/16(三)12:20-13:45，計7名學員】。 二、家庭/親職教育</w:t>
      </w:r>
    </w:p>
    <w:p w:rsidR="00E4739C" w:rsidRPr="00805CD1" w:rsidRDefault="00E2347D" w:rsidP="00E907C9">
      <w:pPr>
        <w:spacing w:line="276" w:lineRule="auto"/>
        <w:rPr>
          <w:rFonts w:ascii="華康標楷體" w:eastAsia="華康標楷體"/>
          <w:szCs w:val="24"/>
        </w:rPr>
      </w:pPr>
      <w:r w:rsidRPr="00805CD1">
        <w:rPr>
          <w:rFonts w:ascii="華康標楷體" w:eastAsia="華康標楷體" w:hAnsi="新細明體" w:hint="eastAsia"/>
          <w:szCs w:val="24"/>
        </w:rPr>
        <w:t xml:space="preserve">     (一)</w:t>
      </w:r>
      <w:r w:rsidRPr="00805CD1">
        <w:rPr>
          <w:rFonts w:ascii="華康標楷體" w:eastAsia="華康標楷體" w:hint="eastAsia"/>
          <w:szCs w:val="24"/>
        </w:rPr>
        <w:t>辦理「大智慧過生活」親師生共讀抽查與敘獎作業，請將優良作品與敘獎名單送至輔導室，</w:t>
      </w:r>
    </w:p>
    <w:p w:rsidR="00E2347D" w:rsidRPr="00805CD1" w:rsidRDefault="00E4739C" w:rsidP="00E907C9">
      <w:pPr>
        <w:spacing w:line="276" w:lineRule="auto"/>
        <w:rPr>
          <w:rFonts w:ascii="華康標楷體" w:eastAsia="華康標楷體"/>
          <w:szCs w:val="24"/>
        </w:rPr>
      </w:pPr>
      <w:r w:rsidRPr="00805CD1">
        <w:rPr>
          <w:rFonts w:ascii="華康標楷體" w:eastAsia="華康標楷體" w:hint="eastAsia"/>
          <w:szCs w:val="24"/>
        </w:rPr>
        <w:t xml:space="preserve">         </w:t>
      </w:r>
      <w:r w:rsidR="00E2347D" w:rsidRPr="00805CD1">
        <w:rPr>
          <w:rFonts w:ascii="華康標楷體" w:eastAsia="華康標楷體" w:hint="eastAsia"/>
          <w:szCs w:val="24"/>
        </w:rPr>
        <w:t>以利後續相關作業【10/31(一)-11/9(三)】</w:t>
      </w:r>
      <w:r w:rsidR="00E2347D" w:rsidRPr="00805CD1">
        <w:rPr>
          <w:rFonts w:ascii="華康標楷體" w:eastAsia="華康標楷體" w:hAnsi="新細明體" w:hint="eastAsia"/>
          <w:szCs w:val="24"/>
        </w:rPr>
        <w:t>。</w:t>
      </w:r>
    </w:p>
    <w:p w:rsidR="00E2347D" w:rsidRPr="00805CD1" w:rsidRDefault="00E2347D" w:rsidP="00E907C9">
      <w:pPr>
        <w:tabs>
          <w:tab w:val="num" w:pos="1440"/>
        </w:tabs>
        <w:spacing w:line="276" w:lineRule="auto"/>
        <w:rPr>
          <w:rFonts w:ascii="華康標楷體" w:eastAsia="華康標楷體"/>
          <w:szCs w:val="24"/>
        </w:rPr>
      </w:pPr>
      <w:r w:rsidRPr="00805CD1">
        <w:rPr>
          <w:rFonts w:ascii="華康標楷體" w:eastAsia="華康標楷體" w:hAnsi="新細明體" w:hint="eastAsia"/>
          <w:szCs w:val="24"/>
        </w:rPr>
        <w:t xml:space="preserve"> </w:t>
      </w:r>
      <w:r w:rsidRPr="00805CD1">
        <w:rPr>
          <w:rFonts w:ascii="華康標楷體" w:eastAsia="華康標楷體" w:hint="eastAsia"/>
          <w:szCs w:val="24"/>
        </w:rPr>
        <w:t xml:space="preserve">三、生命/性平教育 </w:t>
      </w:r>
    </w:p>
    <w:p w:rsidR="00E2347D" w:rsidRPr="00805CD1" w:rsidRDefault="00E2347D" w:rsidP="00E907C9">
      <w:pPr>
        <w:spacing w:line="276" w:lineRule="auto"/>
        <w:rPr>
          <w:rFonts w:ascii="華康標楷體" w:eastAsia="華康標楷體"/>
          <w:szCs w:val="24"/>
        </w:rPr>
      </w:pPr>
      <w:r w:rsidRPr="00805CD1">
        <w:rPr>
          <w:rFonts w:ascii="華康標楷體" w:eastAsia="華康標楷體" w:hint="eastAsia"/>
          <w:szCs w:val="24"/>
        </w:rPr>
        <w:t xml:space="preserve">     (一)辦理七、八、九年級生命教育四格漫畫比賽評分作業</w:t>
      </w:r>
      <w:r w:rsidRPr="00805CD1">
        <w:rPr>
          <w:rFonts w:ascii="華康標楷體" w:eastAsia="華康標楷體" w:hAnsi="新細明體" w:hint="eastAsia"/>
          <w:szCs w:val="24"/>
        </w:rPr>
        <w:t>【</w:t>
      </w:r>
      <w:r w:rsidRPr="00805CD1">
        <w:rPr>
          <w:rFonts w:ascii="華康標楷體" w:eastAsia="華康標楷體" w:hint="eastAsia"/>
          <w:szCs w:val="24"/>
        </w:rPr>
        <w:t>11/18(五)前辦</w:t>
      </w:r>
      <w:r w:rsidR="00E4739C" w:rsidRPr="00805CD1">
        <w:rPr>
          <w:rFonts w:ascii="華康標楷體" w:eastAsia="華康標楷體" w:hint="eastAsia"/>
          <w:szCs w:val="24"/>
        </w:rPr>
        <w:t>理完畢</w:t>
      </w:r>
      <w:r w:rsidR="00E4739C" w:rsidRPr="00805CD1">
        <w:rPr>
          <w:rFonts w:ascii="華康標楷體" w:eastAsia="華康標楷體" w:hAnsi="新細明體" w:hint="eastAsia"/>
          <w:szCs w:val="24"/>
        </w:rPr>
        <w:t>】。</w:t>
      </w:r>
    </w:p>
    <w:p w:rsidR="00E2347D" w:rsidRPr="00805CD1" w:rsidRDefault="00E4739C" w:rsidP="00E907C9">
      <w:pPr>
        <w:spacing w:line="276" w:lineRule="auto"/>
        <w:rPr>
          <w:rFonts w:ascii="華康標楷體" w:eastAsia="華康標楷體"/>
          <w:szCs w:val="24"/>
        </w:rPr>
      </w:pPr>
      <w:r w:rsidRPr="00805CD1">
        <w:rPr>
          <w:rFonts w:ascii="華康標楷體" w:eastAsia="華康標楷體" w:hint="eastAsia"/>
          <w:szCs w:val="24"/>
        </w:rPr>
        <w:t xml:space="preserve">     </w:t>
      </w:r>
      <w:r w:rsidR="00E2347D" w:rsidRPr="00805CD1">
        <w:rPr>
          <w:rFonts w:ascii="華康標楷體" w:eastAsia="華康標楷體" w:hint="eastAsia"/>
          <w:szCs w:val="24"/>
        </w:rPr>
        <w:t>(二)辦理</w:t>
      </w:r>
      <w:r w:rsidR="00E2347D" w:rsidRPr="00805CD1">
        <w:rPr>
          <w:rFonts w:ascii="華康標楷體" w:eastAsia="華康標楷體" w:hAnsi="新細明體" w:hint="eastAsia"/>
          <w:szCs w:val="24"/>
        </w:rPr>
        <w:t>七年級得勝課程【11/4、11/18 (五)第4節，地點：702-708教室】。</w:t>
      </w:r>
    </w:p>
    <w:p w:rsidR="00936486" w:rsidRPr="00805CD1" w:rsidRDefault="00F316B9" w:rsidP="00E907C9">
      <w:pPr>
        <w:spacing w:line="276" w:lineRule="auto"/>
        <w:rPr>
          <w:rFonts w:ascii="華康標楷體" w:eastAsia="華康標楷體"/>
          <w:szCs w:val="24"/>
        </w:rPr>
      </w:pPr>
      <w:r w:rsidRPr="00805CD1">
        <w:rPr>
          <w:rFonts w:ascii="華康標楷體" w:eastAsia="華康標楷體" w:hint="eastAsia"/>
          <w:szCs w:val="24"/>
        </w:rPr>
        <w:t>資料組</w:t>
      </w:r>
    </w:p>
    <w:p w:rsidR="00F316B9" w:rsidRPr="00805CD1" w:rsidRDefault="00F316B9" w:rsidP="00E907C9">
      <w:pPr>
        <w:spacing w:line="276" w:lineRule="auto"/>
        <w:jc w:val="both"/>
        <w:rPr>
          <w:rFonts w:ascii="華康標楷體" w:eastAsia="華康標楷體" w:hAnsiTheme="minorEastAsia"/>
          <w:szCs w:val="24"/>
        </w:rPr>
      </w:pPr>
      <w:r w:rsidRPr="00805CD1">
        <w:rPr>
          <w:rFonts w:ascii="華康標楷體" w:eastAsia="華康標楷體" w:hint="eastAsia"/>
          <w:szCs w:val="24"/>
        </w:rPr>
        <w:t>(一)</w:t>
      </w:r>
      <w:r w:rsidRPr="00805CD1">
        <w:rPr>
          <w:rFonts w:ascii="華康標楷體" w:eastAsia="華康標楷體" w:hAnsiTheme="minorEastAsia" w:hint="eastAsia"/>
          <w:szCs w:val="24"/>
        </w:rPr>
        <w:t xml:space="preserve"> </w:t>
      </w:r>
      <w:r w:rsidRPr="00805CD1">
        <w:rPr>
          <w:rFonts w:ascii="華康標楷體" w:eastAsia="華康標楷體" w:hint="eastAsia"/>
          <w:szCs w:val="24"/>
        </w:rPr>
        <w:t>生涯教育</w:t>
      </w:r>
      <w:r w:rsidRPr="00805CD1">
        <w:rPr>
          <w:rFonts w:ascii="華康標楷體" w:eastAsia="華康標楷體" w:hAnsiTheme="minorEastAsia" w:hint="eastAsia"/>
          <w:szCs w:val="24"/>
        </w:rPr>
        <w:t>：</w:t>
      </w:r>
    </w:p>
    <w:p w:rsidR="00F316B9" w:rsidRPr="00805CD1" w:rsidRDefault="00F316B9" w:rsidP="00E907C9">
      <w:pPr>
        <w:spacing w:line="276" w:lineRule="auto"/>
        <w:ind w:firstLineChars="150" w:firstLine="360"/>
        <w:jc w:val="both"/>
        <w:rPr>
          <w:rFonts w:ascii="華康標楷體" w:eastAsia="華康標楷體" w:hAnsiTheme="minorEastAsia"/>
          <w:szCs w:val="24"/>
        </w:rPr>
      </w:pPr>
      <w:r w:rsidRPr="00805CD1">
        <w:rPr>
          <w:rFonts w:ascii="華康標楷體" w:eastAsia="華康標楷體" w:hAnsiTheme="minorEastAsia" w:hint="eastAsia"/>
          <w:szCs w:val="24"/>
        </w:rPr>
        <w:t>1. 第9週起實施8年級適性化職涯性向測驗，地點：語言教室，預計施測2週。</w:t>
      </w:r>
    </w:p>
    <w:p w:rsidR="00F316B9" w:rsidRPr="00805CD1" w:rsidRDefault="00F316B9" w:rsidP="00E907C9">
      <w:pPr>
        <w:spacing w:line="276" w:lineRule="auto"/>
        <w:ind w:firstLineChars="150" w:firstLine="360"/>
        <w:jc w:val="both"/>
        <w:rPr>
          <w:rFonts w:ascii="華康標楷體" w:eastAsia="華康標楷體" w:hAnsiTheme="minorEastAsia"/>
          <w:szCs w:val="24"/>
        </w:rPr>
      </w:pPr>
      <w:r w:rsidRPr="00805CD1">
        <w:rPr>
          <w:rFonts w:ascii="華康標楷體" w:eastAsia="華康標楷體" w:hAnsiTheme="minorEastAsia" w:hint="eastAsia"/>
          <w:szCs w:val="24"/>
        </w:rPr>
        <w:t>2. 第12週生涯海報比賽，對象：七、八年級各班。</w:t>
      </w:r>
    </w:p>
    <w:p w:rsidR="00F316B9" w:rsidRPr="00805CD1" w:rsidRDefault="00F316B9" w:rsidP="00E907C9">
      <w:pPr>
        <w:spacing w:line="276" w:lineRule="auto"/>
        <w:jc w:val="both"/>
        <w:rPr>
          <w:rFonts w:ascii="華康標楷體" w:eastAsia="華康標楷體" w:hAnsiTheme="minorEastAsia"/>
          <w:szCs w:val="24"/>
        </w:rPr>
      </w:pPr>
      <w:r w:rsidRPr="00805CD1">
        <w:rPr>
          <w:rFonts w:ascii="華康標楷體" w:eastAsia="華康標楷體" w:hAnsiTheme="minorEastAsia" w:hint="eastAsia"/>
          <w:szCs w:val="24"/>
        </w:rPr>
        <w:t xml:space="preserve">   3. 11/16（三）第5節中壢高中到校宣講，主題「未來的生涯能力」，對象：九  年級同學，</w:t>
      </w:r>
    </w:p>
    <w:p w:rsidR="00F316B9" w:rsidRPr="00805CD1" w:rsidRDefault="00F316B9" w:rsidP="00E907C9">
      <w:pPr>
        <w:spacing w:line="276" w:lineRule="auto"/>
        <w:jc w:val="both"/>
        <w:rPr>
          <w:rFonts w:ascii="華康標楷體" w:eastAsia="華康標楷體" w:hAnsiTheme="minorEastAsia"/>
          <w:szCs w:val="24"/>
        </w:rPr>
      </w:pPr>
      <w:r w:rsidRPr="00805CD1">
        <w:rPr>
          <w:rFonts w:ascii="華康標楷體" w:eastAsia="華康標楷體" w:hAnsiTheme="minorEastAsia" w:hint="eastAsia"/>
          <w:szCs w:val="24"/>
        </w:rPr>
        <w:t xml:space="preserve">     地點：活動中心。</w:t>
      </w:r>
    </w:p>
    <w:p w:rsidR="00F316B9" w:rsidRPr="00805CD1" w:rsidRDefault="00F316B9" w:rsidP="00E907C9">
      <w:pPr>
        <w:spacing w:line="276" w:lineRule="auto"/>
        <w:ind w:firstLineChars="150" w:firstLine="360"/>
        <w:jc w:val="both"/>
        <w:rPr>
          <w:rFonts w:ascii="華康標楷體" w:eastAsia="華康標楷體" w:hAnsiTheme="minorEastAsia"/>
          <w:szCs w:val="24"/>
        </w:rPr>
      </w:pPr>
      <w:r w:rsidRPr="00805CD1">
        <w:rPr>
          <w:rFonts w:ascii="華康標楷體" w:eastAsia="華康標楷體" w:hAnsiTheme="minorEastAsia" w:hint="eastAsia"/>
          <w:szCs w:val="24"/>
        </w:rPr>
        <w:t>4.第13週起校內生涯輔導記錄手冊暨生涯檔案抽查，對象：全年級同學。</w:t>
      </w:r>
    </w:p>
    <w:p w:rsidR="00F316B9" w:rsidRPr="00805CD1" w:rsidRDefault="00F316B9" w:rsidP="00E907C9">
      <w:pPr>
        <w:spacing w:line="276" w:lineRule="auto"/>
        <w:ind w:firstLineChars="150" w:firstLine="360"/>
        <w:jc w:val="both"/>
        <w:rPr>
          <w:rFonts w:ascii="華康標楷體" w:eastAsia="華康標楷體" w:hAnsiTheme="minorEastAsia"/>
          <w:szCs w:val="24"/>
        </w:rPr>
      </w:pPr>
      <w:r w:rsidRPr="00805CD1">
        <w:rPr>
          <w:rFonts w:ascii="華康標楷體" w:eastAsia="華康標楷體" w:hAnsiTheme="minorEastAsia" w:hint="eastAsia"/>
          <w:szCs w:val="24"/>
        </w:rPr>
        <w:t xml:space="preserve">  抽查辦法已發下，請導師們協助督促同學們如期完成。</w:t>
      </w:r>
    </w:p>
    <w:p w:rsidR="00CB1CD5" w:rsidRPr="00805CD1" w:rsidRDefault="00F316B9" w:rsidP="00E907C9">
      <w:pPr>
        <w:spacing w:line="276" w:lineRule="auto"/>
        <w:jc w:val="both"/>
        <w:rPr>
          <w:rFonts w:ascii="華康標楷體" w:eastAsia="華康標楷體" w:hAnsiTheme="minorEastAsia"/>
          <w:szCs w:val="24"/>
        </w:rPr>
      </w:pPr>
      <w:r w:rsidRPr="00805CD1">
        <w:rPr>
          <w:rFonts w:ascii="華康標楷體" w:eastAsia="華康標楷體" w:hint="eastAsia"/>
          <w:szCs w:val="24"/>
        </w:rPr>
        <w:t>(二)</w:t>
      </w:r>
      <w:r w:rsidRPr="00805CD1">
        <w:rPr>
          <w:rFonts w:ascii="華康標楷體" w:eastAsia="華康標楷體" w:hAnsiTheme="minorEastAsia" w:hint="eastAsia"/>
          <w:szCs w:val="24"/>
        </w:rPr>
        <w:t xml:space="preserve"> 適性入學：預計於11/24（四）晚6:00-7:30辦理適性入學宣導家長說明會。</w:t>
      </w:r>
    </w:p>
    <w:p w:rsidR="00F316B9" w:rsidRPr="00805CD1" w:rsidRDefault="00CB1CD5" w:rsidP="00E907C9">
      <w:pPr>
        <w:spacing w:line="276" w:lineRule="auto"/>
        <w:jc w:val="both"/>
        <w:rPr>
          <w:rFonts w:ascii="華康標楷體" w:eastAsia="華康標楷體" w:hAnsiTheme="minorEastAsia"/>
          <w:szCs w:val="24"/>
        </w:rPr>
      </w:pPr>
      <w:r w:rsidRPr="00805CD1">
        <w:rPr>
          <w:rFonts w:ascii="華康標楷體" w:eastAsia="華康標楷體" w:hAnsiTheme="minorEastAsia" w:hint="eastAsia"/>
          <w:szCs w:val="24"/>
        </w:rPr>
        <w:t xml:space="preserve">    </w:t>
      </w:r>
      <w:r w:rsidR="00F316B9" w:rsidRPr="00805CD1">
        <w:rPr>
          <w:rFonts w:ascii="華康標楷體" w:eastAsia="華康標楷體" w:hAnsiTheme="minorEastAsia" w:hint="eastAsia"/>
          <w:szCs w:val="24"/>
        </w:rPr>
        <w:t>（待市府來文另行公告）</w:t>
      </w:r>
    </w:p>
    <w:p w:rsidR="00F316B9" w:rsidRPr="00805CD1" w:rsidRDefault="00F316B9" w:rsidP="00E907C9">
      <w:pPr>
        <w:spacing w:line="276" w:lineRule="auto"/>
        <w:jc w:val="both"/>
        <w:rPr>
          <w:rFonts w:ascii="華康標楷體" w:eastAsia="華康標楷體" w:hAnsiTheme="minorEastAsia"/>
          <w:szCs w:val="24"/>
        </w:rPr>
      </w:pPr>
    </w:p>
    <w:p w:rsidR="00F316B9" w:rsidRPr="00805CD1" w:rsidRDefault="00F316B9" w:rsidP="00E907C9">
      <w:pPr>
        <w:spacing w:line="276" w:lineRule="auto"/>
        <w:rPr>
          <w:rFonts w:ascii="華康標楷體" w:eastAsia="華康標楷體"/>
          <w:szCs w:val="24"/>
        </w:rPr>
      </w:pPr>
    </w:p>
    <w:p w:rsidR="00936486" w:rsidRPr="00805CD1" w:rsidRDefault="00936486" w:rsidP="00E907C9">
      <w:pPr>
        <w:spacing w:line="276" w:lineRule="auto"/>
        <w:rPr>
          <w:rFonts w:ascii="華康標楷體" w:eastAsia="華康標楷體"/>
          <w:szCs w:val="24"/>
        </w:rPr>
      </w:pPr>
    </w:p>
    <w:sectPr w:rsidR="00936486" w:rsidRPr="00805CD1" w:rsidSect="00DA282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DC0" w:rsidRDefault="00550DC0" w:rsidP="004A411B">
      <w:r>
        <w:separator/>
      </w:r>
    </w:p>
  </w:endnote>
  <w:endnote w:type="continuationSeparator" w:id="0">
    <w:p w:rsidR="00550DC0" w:rsidRDefault="00550DC0" w:rsidP="004A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panose1 w:val="030005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DC0" w:rsidRDefault="00550DC0" w:rsidP="004A411B">
      <w:r>
        <w:separator/>
      </w:r>
    </w:p>
  </w:footnote>
  <w:footnote w:type="continuationSeparator" w:id="0">
    <w:p w:rsidR="00550DC0" w:rsidRDefault="00550DC0" w:rsidP="004A4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52810"/>
    <w:multiLevelType w:val="hybridMultilevel"/>
    <w:tmpl w:val="44A622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86"/>
    <w:rsid w:val="00036A51"/>
    <w:rsid w:val="00071157"/>
    <w:rsid w:val="00076E45"/>
    <w:rsid w:val="000E4535"/>
    <w:rsid w:val="002C34B1"/>
    <w:rsid w:val="002F531C"/>
    <w:rsid w:val="003778AF"/>
    <w:rsid w:val="00390CB5"/>
    <w:rsid w:val="0047472E"/>
    <w:rsid w:val="004A411B"/>
    <w:rsid w:val="00535546"/>
    <w:rsid w:val="00550DC0"/>
    <w:rsid w:val="005C298C"/>
    <w:rsid w:val="00665025"/>
    <w:rsid w:val="006B78D8"/>
    <w:rsid w:val="007E083C"/>
    <w:rsid w:val="00802F4D"/>
    <w:rsid w:val="00805CD1"/>
    <w:rsid w:val="00910656"/>
    <w:rsid w:val="00936486"/>
    <w:rsid w:val="009C293D"/>
    <w:rsid w:val="00B13279"/>
    <w:rsid w:val="00BD218A"/>
    <w:rsid w:val="00CA468F"/>
    <w:rsid w:val="00CB1CD5"/>
    <w:rsid w:val="00CC0DE4"/>
    <w:rsid w:val="00CC260F"/>
    <w:rsid w:val="00D60D80"/>
    <w:rsid w:val="00DA2829"/>
    <w:rsid w:val="00E2347D"/>
    <w:rsid w:val="00E4739C"/>
    <w:rsid w:val="00E907C9"/>
    <w:rsid w:val="00F316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C250D0D3-9032-4692-A333-9A44628C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829"/>
    <w:pPr>
      <w:ind w:leftChars="200" w:left="480"/>
    </w:pPr>
    <w:rPr>
      <w:rFonts w:ascii="Calibri" w:eastAsia="新細明體" w:hAnsi="Calibri" w:cs="Times New Roman"/>
    </w:rPr>
  </w:style>
  <w:style w:type="paragraph" w:styleId="a4">
    <w:name w:val="header"/>
    <w:basedOn w:val="a"/>
    <w:link w:val="a5"/>
    <w:uiPriority w:val="99"/>
    <w:unhideWhenUsed/>
    <w:rsid w:val="004A411B"/>
    <w:pPr>
      <w:tabs>
        <w:tab w:val="center" w:pos="4153"/>
        <w:tab w:val="right" w:pos="8306"/>
      </w:tabs>
      <w:snapToGrid w:val="0"/>
    </w:pPr>
    <w:rPr>
      <w:sz w:val="20"/>
      <w:szCs w:val="20"/>
    </w:rPr>
  </w:style>
  <w:style w:type="character" w:customStyle="1" w:styleId="a5">
    <w:name w:val="頁首 字元"/>
    <w:basedOn w:val="a0"/>
    <w:link w:val="a4"/>
    <w:uiPriority w:val="99"/>
    <w:rsid w:val="004A411B"/>
    <w:rPr>
      <w:sz w:val="20"/>
      <w:szCs w:val="20"/>
    </w:rPr>
  </w:style>
  <w:style w:type="paragraph" w:styleId="a6">
    <w:name w:val="footer"/>
    <w:basedOn w:val="a"/>
    <w:link w:val="a7"/>
    <w:uiPriority w:val="99"/>
    <w:unhideWhenUsed/>
    <w:rsid w:val="004A411B"/>
    <w:pPr>
      <w:tabs>
        <w:tab w:val="center" w:pos="4153"/>
        <w:tab w:val="right" w:pos="8306"/>
      </w:tabs>
      <w:snapToGrid w:val="0"/>
    </w:pPr>
    <w:rPr>
      <w:sz w:val="20"/>
      <w:szCs w:val="20"/>
    </w:rPr>
  </w:style>
  <w:style w:type="character" w:customStyle="1" w:styleId="a7">
    <w:name w:val="頁尾 字元"/>
    <w:basedOn w:val="a0"/>
    <w:link w:val="a6"/>
    <w:uiPriority w:val="99"/>
    <w:rsid w:val="004A411B"/>
    <w:rPr>
      <w:sz w:val="20"/>
      <w:szCs w:val="20"/>
    </w:rPr>
  </w:style>
  <w:style w:type="character" w:customStyle="1" w:styleId="yt-uix-expander-head6">
    <w:name w:val="yt-uix-expander-head6"/>
    <w:basedOn w:val="a0"/>
    <w:rsid w:val="009C293D"/>
  </w:style>
  <w:style w:type="character" w:customStyle="1" w:styleId="st1">
    <w:name w:val="st1"/>
    <w:basedOn w:val="a0"/>
    <w:rsid w:val="009C293D"/>
  </w:style>
  <w:style w:type="paragraph" w:customStyle="1" w:styleId="Default">
    <w:name w:val="Default"/>
    <w:link w:val="Default0"/>
    <w:rsid w:val="00CA468F"/>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basedOn w:val="a0"/>
    <w:link w:val="Default"/>
    <w:rsid w:val="00CA468F"/>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2016-10-28T09:52:00Z</dcterms:created>
  <dcterms:modified xsi:type="dcterms:W3CDTF">2016-10-31T03:32:00Z</dcterms:modified>
</cp:coreProperties>
</file>